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B23" w:rsidRDefault="00A64B23" w:rsidP="00A64B23">
      <w:pPr>
        <w:spacing w:before="240"/>
        <w:ind w:firstLine="420"/>
        <w:jc w:val="center"/>
        <w:rPr>
          <w:sz w:val="21"/>
          <w:szCs w:val="21"/>
        </w:rPr>
      </w:pPr>
    </w:p>
    <w:sdt>
      <w:sdtPr>
        <w:rPr>
          <w:sz w:val="21"/>
          <w:szCs w:val="21"/>
        </w:rPr>
        <w:id w:val="233451266"/>
        <w:docPartObj>
          <w:docPartGallery w:val="Cover Pages"/>
          <w:docPartUnique/>
        </w:docPartObj>
      </w:sdtPr>
      <w:sdtEndPr>
        <w:rPr>
          <w:rFonts w:ascii="微软雅黑" w:eastAsia="微软雅黑" w:hAnsi="微软雅黑"/>
          <w:b/>
          <w:color w:val="000000"/>
          <w:spacing w:val="28"/>
          <w:sz w:val="28"/>
          <w:szCs w:val="28"/>
        </w:rPr>
      </w:sdtEndPr>
      <w:sdtContent>
        <w:p w:rsidR="00A64B23" w:rsidRDefault="00A64B23" w:rsidP="00A64B23">
          <w:pPr>
            <w:spacing w:before="240"/>
            <w:ind w:firstLine="420"/>
            <w:jc w:val="center"/>
            <w:rPr>
              <w:sz w:val="21"/>
              <w:szCs w:val="21"/>
            </w:rPr>
          </w:pPr>
        </w:p>
        <w:p w:rsidR="00A64B23" w:rsidRDefault="00A64B23" w:rsidP="00A64B23">
          <w:pPr>
            <w:spacing w:before="240"/>
            <w:ind w:firstLine="1446"/>
            <w:jc w:val="left"/>
            <w:rPr>
              <w:sz w:val="21"/>
              <w:szCs w:val="21"/>
            </w:rPr>
          </w:pPr>
          <w:r w:rsidRPr="00C71FEC">
            <w:rPr>
              <w:rFonts w:ascii="宋体" w:hAnsi="宋体" w:cs="Times New Roman"/>
              <w:b/>
              <w:sz w:val="72"/>
            </w:rPr>
            <w:t>招</w:t>
          </w:r>
          <w:r>
            <w:rPr>
              <w:rFonts w:ascii="宋体" w:hAnsi="宋体" w:cs="Times New Roman" w:hint="eastAsia"/>
              <w:b/>
              <w:sz w:val="72"/>
            </w:rPr>
            <w:t xml:space="preserve">   </w:t>
          </w:r>
          <w:r w:rsidRPr="00C71FEC">
            <w:rPr>
              <w:rFonts w:ascii="宋体" w:hAnsi="宋体" w:cs="Times New Roman"/>
              <w:b/>
              <w:sz w:val="72"/>
            </w:rPr>
            <w:t>标</w:t>
          </w:r>
          <w:r>
            <w:rPr>
              <w:rFonts w:ascii="宋体" w:hAnsi="宋体" w:cs="Times New Roman" w:hint="eastAsia"/>
              <w:b/>
              <w:sz w:val="72"/>
            </w:rPr>
            <w:t xml:space="preserve">   </w:t>
          </w:r>
          <w:r w:rsidRPr="00C71FEC">
            <w:rPr>
              <w:rFonts w:ascii="宋体" w:hAnsi="宋体" w:cs="Times New Roman"/>
              <w:b/>
              <w:sz w:val="72"/>
            </w:rPr>
            <w:t>文</w:t>
          </w:r>
          <w:r>
            <w:rPr>
              <w:rFonts w:ascii="宋体" w:hAnsi="宋体" w:cs="Times New Roman" w:hint="eastAsia"/>
              <w:b/>
              <w:sz w:val="72"/>
            </w:rPr>
            <w:t xml:space="preserve">   </w:t>
          </w:r>
          <w:r w:rsidRPr="00C71FEC">
            <w:rPr>
              <w:rFonts w:ascii="宋体" w:hAnsi="宋体" w:cs="Times New Roman"/>
              <w:b/>
              <w:sz w:val="72"/>
            </w:rPr>
            <w:t>件</w:t>
          </w:r>
          <w:r>
            <w:rPr>
              <w:rFonts w:ascii="宋体" w:hAnsi="宋体" w:cs="Times New Roman" w:hint="eastAsia"/>
              <w:b/>
              <w:sz w:val="72"/>
            </w:rPr>
            <w:t xml:space="preserve">  </w:t>
          </w:r>
        </w:p>
        <w:p w:rsidR="00A64B23" w:rsidRDefault="00A64B23" w:rsidP="00A64B23">
          <w:pPr>
            <w:spacing w:before="240"/>
            <w:ind w:firstLine="420"/>
            <w:jc w:val="center"/>
            <w:rPr>
              <w:sz w:val="21"/>
              <w:szCs w:val="21"/>
            </w:rPr>
          </w:pPr>
        </w:p>
        <w:p w:rsidR="00A64B23" w:rsidRDefault="00A64B23" w:rsidP="00A64B23">
          <w:pPr>
            <w:spacing w:before="240"/>
            <w:ind w:firstLine="420"/>
            <w:jc w:val="center"/>
            <w:rPr>
              <w:sz w:val="21"/>
              <w:szCs w:val="21"/>
            </w:rPr>
          </w:pPr>
        </w:p>
        <w:p w:rsidR="00A64B23" w:rsidRPr="00C71FEC" w:rsidRDefault="00A64B23" w:rsidP="0043570A">
          <w:pPr>
            <w:spacing w:before="240"/>
            <w:ind w:firstLine="643"/>
            <w:rPr>
              <w:rFonts w:ascii="宋体" w:hAnsi="宋体" w:cs="Times New Roman"/>
              <w:b/>
              <w:sz w:val="32"/>
              <w:szCs w:val="32"/>
            </w:rPr>
          </w:pPr>
          <w:r w:rsidRPr="00C71FEC">
            <w:rPr>
              <w:rFonts w:ascii="宋体" w:hAnsi="宋体" w:cs="Times New Roman"/>
              <w:b/>
              <w:sz w:val="32"/>
              <w:szCs w:val="32"/>
            </w:rPr>
            <w:t>招标编号</w:t>
          </w:r>
          <w:r w:rsidRPr="00C71FEC">
            <w:rPr>
              <w:rFonts w:ascii="宋体" w:hAnsi="宋体" w:cs="Times New Roman" w:hint="eastAsia"/>
              <w:b/>
              <w:sz w:val="32"/>
              <w:szCs w:val="32"/>
            </w:rPr>
            <w:t>：GMWY-2018-</w:t>
          </w:r>
          <w:r w:rsidR="0043570A">
            <w:rPr>
              <w:rFonts w:ascii="宋体" w:hAnsi="宋体" w:cs="Times New Roman" w:hint="eastAsia"/>
              <w:b/>
              <w:sz w:val="32"/>
              <w:szCs w:val="32"/>
            </w:rPr>
            <w:t>19</w:t>
          </w:r>
        </w:p>
        <w:p w:rsidR="00A64B23" w:rsidRPr="00C71FEC" w:rsidRDefault="00A64B23" w:rsidP="0043570A">
          <w:pPr>
            <w:spacing w:before="240"/>
            <w:ind w:firstLine="643"/>
            <w:rPr>
              <w:rFonts w:ascii="宋体" w:hAnsi="宋体" w:cs="Times New Roman"/>
              <w:b/>
              <w:sz w:val="32"/>
              <w:szCs w:val="32"/>
            </w:rPr>
          </w:pPr>
          <w:r w:rsidRPr="00C71FEC">
            <w:rPr>
              <w:rFonts w:ascii="宋体" w:hAnsi="宋体" w:cs="Times New Roman" w:hint="eastAsia"/>
              <w:b/>
              <w:sz w:val="32"/>
              <w:szCs w:val="32"/>
            </w:rPr>
            <w:t>项目名称：厦门国贸物业管理有限公司OA办公系统</w:t>
          </w:r>
        </w:p>
        <w:p w:rsidR="00A64B23" w:rsidRDefault="00A64B23" w:rsidP="0043570A">
          <w:pPr>
            <w:ind w:firstLineChars="0" w:firstLine="0"/>
            <w:jc w:val="left"/>
            <w:rPr>
              <w:rFonts w:ascii="宋体" w:hAnsi="宋体" w:cs="Times New Roman"/>
              <w:b/>
              <w:sz w:val="32"/>
              <w:szCs w:val="32"/>
            </w:rPr>
          </w:pPr>
        </w:p>
        <w:p w:rsidR="00A64B23" w:rsidRDefault="00A64B23" w:rsidP="00A64B23">
          <w:pPr>
            <w:ind w:firstLineChars="0" w:firstLine="0"/>
            <w:jc w:val="center"/>
            <w:rPr>
              <w:rFonts w:ascii="宋体" w:hAnsi="宋体" w:cs="Times New Roman"/>
              <w:b/>
              <w:sz w:val="32"/>
              <w:szCs w:val="32"/>
            </w:rPr>
          </w:pPr>
        </w:p>
        <w:p w:rsidR="00A64B23" w:rsidRDefault="00A64B23" w:rsidP="00A64B23">
          <w:pPr>
            <w:ind w:firstLineChars="0" w:firstLine="0"/>
            <w:jc w:val="center"/>
            <w:rPr>
              <w:rFonts w:ascii="宋体" w:hAnsi="宋体" w:cs="Times New Roman"/>
              <w:b/>
              <w:sz w:val="32"/>
              <w:szCs w:val="32"/>
            </w:rPr>
          </w:pPr>
        </w:p>
        <w:p w:rsidR="00A64B23" w:rsidRDefault="00A64B23" w:rsidP="00A64B23">
          <w:pPr>
            <w:ind w:firstLineChars="0" w:firstLine="0"/>
            <w:jc w:val="center"/>
            <w:rPr>
              <w:rFonts w:ascii="宋体" w:hAnsi="宋体" w:cs="Times New Roman"/>
              <w:b/>
              <w:sz w:val="32"/>
              <w:szCs w:val="32"/>
            </w:rPr>
          </w:pPr>
        </w:p>
        <w:p w:rsidR="00A64B23" w:rsidRDefault="00A64B23" w:rsidP="00A64B23">
          <w:pPr>
            <w:ind w:firstLineChars="0" w:firstLine="0"/>
            <w:jc w:val="center"/>
            <w:rPr>
              <w:rFonts w:ascii="宋体" w:hAnsi="宋体" w:cs="Times New Roman"/>
              <w:b/>
              <w:sz w:val="32"/>
              <w:szCs w:val="32"/>
            </w:rPr>
          </w:pPr>
        </w:p>
        <w:p w:rsidR="00A64B23" w:rsidRPr="00C71FEC" w:rsidRDefault="00A64B23" w:rsidP="0043570A">
          <w:pPr>
            <w:ind w:firstLineChars="161" w:firstLine="517"/>
            <w:jc w:val="center"/>
            <w:rPr>
              <w:rFonts w:ascii="宋体" w:hAnsi="宋体" w:cs="Times New Roman"/>
              <w:b/>
              <w:sz w:val="32"/>
              <w:szCs w:val="32"/>
            </w:rPr>
          </w:pPr>
          <w:r w:rsidRPr="00C71FEC">
            <w:rPr>
              <w:rFonts w:ascii="宋体" w:hAnsi="宋体" w:cs="Times New Roman"/>
              <w:b/>
              <w:sz w:val="32"/>
              <w:szCs w:val="32"/>
            </w:rPr>
            <w:t>招标人</w:t>
          </w:r>
          <w:r w:rsidRPr="00C71FEC">
            <w:rPr>
              <w:rFonts w:ascii="宋体" w:hAnsi="宋体" w:cs="Times New Roman" w:hint="eastAsia"/>
              <w:b/>
              <w:sz w:val="32"/>
              <w:szCs w:val="32"/>
            </w:rPr>
            <w:t>：</w:t>
          </w:r>
          <w:r w:rsidRPr="00C71FEC">
            <w:rPr>
              <w:rFonts w:ascii="宋体" w:hAnsi="宋体" w:cs="Times New Roman"/>
              <w:b/>
              <w:sz w:val="32"/>
              <w:szCs w:val="32"/>
            </w:rPr>
            <w:t>厦门国贸物业管理有限公司</w:t>
          </w:r>
        </w:p>
        <w:p w:rsidR="00A64B23" w:rsidRPr="00C71FEC" w:rsidRDefault="00A64B23" w:rsidP="00A64B23">
          <w:pPr>
            <w:ind w:firstLine="643"/>
            <w:jc w:val="center"/>
            <w:outlineLvl w:val="0"/>
            <w:rPr>
              <w:rFonts w:ascii="宋体" w:hAnsi="宋体" w:cs="Times New Roman"/>
              <w:b/>
              <w:sz w:val="32"/>
              <w:szCs w:val="32"/>
            </w:rPr>
          </w:pPr>
          <w:r w:rsidRPr="00C71FEC">
            <w:rPr>
              <w:rFonts w:ascii="宋体" w:hAnsi="宋体" w:cs="Times New Roman" w:hint="eastAsia"/>
              <w:b/>
              <w:sz w:val="32"/>
              <w:szCs w:val="32"/>
            </w:rPr>
            <w:t>二○一八年五月</w:t>
          </w:r>
        </w:p>
        <w:p w:rsidR="00A64B23" w:rsidRPr="00C71FEC" w:rsidRDefault="00A64B23" w:rsidP="00A64B23">
          <w:pPr>
            <w:spacing w:before="240"/>
            <w:ind w:firstLineChars="0" w:firstLine="0"/>
            <w:jc w:val="center"/>
            <w:rPr>
              <w:rFonts w:ascii="微软雅黑" w:eastAsia="微软雅黑" w:hAnsi="微软雅黑"/>
              <w:b/>
              <w:color w:val="000000"/>
              <w:spacing w:val="28"/>
              <w:sz w:val="28"/>
              <w:szCs w:val="28"/>
            </w:rPr>
          </w:pPr>
        </w:p>
        <w:p w:rsidR="00A64B23" w:rsidRDefault="0043570A" w:rsidP="00A64B23">
          <w:pPr>
            <w:spacing w:before="240"/>
            <w:ind w:firstLineChars="0" w:firstLine="0"/>
            <w:jc w:val="center"/>
            <w:rPr>
              <w:rFonts w:ascii="微软雅黑" w:eastAsia="微软雅黑" w:hAnsi="微软雅黑"/>
              <w:b/>
              <w:color w:val="000000"/>
              <w:spacing w:val="28"/>
              <w:sz w:val="28"/>
              <w:szCs w:val="28"/>
            </w:rPr>
          </w:pPr>
        </w:p>
      </w:sdtContent>
    </w:sdt>
    <w:sdt>
      <w:sdtPr>
        <w:rPr>
          <w:lang w:val="zh-CN"/>
        </w:rPr>
        <w:id w:val="-1559858965"/>
        <w:docPartObj>
          <w:docPartGallery w:val="Table of Contents"/>
          <w:docPartUnique/>
        </w:docPartObj>
      </w:sdtPr>
      <w:sdtEndPr>
        <w:rPr>
          <w:b/>
          <w:bCs/>
        </w:rPr>
      </w:sdtEndPr>
      <w:sdtContent>
        <w:p w:rsidR="00103275" w:rsidRDefault="00103275" w:rsidP="0043570A">
          <w:pPr>
            <w:spacing w:before="240"/>
            <w:ind w:firstLine="480"/>
            <w:jc w:val="center"/>
          </w:pPr>
          <w:r>
            <w:rPr>
              <w:lang w:val="zh-CN"/>
            </w:rPr>
            <w:t>目录</w:t>
          </w:r>
        </w:p>
        <w:p w:rsidR="00DD1DF4" w:rsidRDefault="00457C92">
          <w:pPr>
            <w:pStyle w:val="10"/>
            <w:tabs>
              <w:tab w:val="left" w:pos="1440"/>
              <w:tab w:val="right" w:leader="dot" w:pos="8296"/>
            </w:tabs>
            <w:ind w:firstLine="402"/>
            <w:rPr>
              <w:rFonts w:eastAsiaTheme="minorEastAsia" w:cstheme="minorBidi"/>
              <w:b w:val="0"/>
              <w:bCs w:val="0"/>
              <w:caps w:val="0"/>
              <w:noProof/>
              <w:sz w:val="21"/>
              <w:szCs w:val="22"/>
            </w:rPr>
          </w:pPr>
          <w:r w:rsidRPr="00457C92">
            <w:fldChar w:fldCharType="begin"/>
          </w:r>
          <w:r w:rsidR="00103275">
            <w:instrText xml:space="preserve"> TOC \o "1-3" \h \z \u </w:instrText>
          </w:r>
          <w:r w:rsidRPr="00457C92">
            <w:fldChar w:fldCharType="separate"/>
          </w:r>
          <w:hyperlink w:anchor="_Toc512669555" w:history="1">
            <w:r w:rsidR="00DD1DF4" w:rsidRPr="00CC5C59">
              <w:rPr>
                <w:rStyle w:val="ae"/>
                <w:rFonts w:hint="eastAsia"/>
                <w:noProof/>
              </w:rPr>
              <w:t>第一部分</w:t>
            </w:r>
            <w:r w:rsidR="00DD1DF4">
              <w:rPr>
                <w:rFonts w:eastAsiaTheme="minorEastAsia" w:cstheme="minorBidi"/>
                <w:b w:val="0"/>
                <w:bCs w:val="0"/>
                <w:caps w:val="0"/>
                <w:noProof/>
                <w:sz w:val="21"/>
                <w:szCs w:val="22"/>
              </w:rPr>
              <w:tab/>
            </w:r>
            <w:r w:rsidR="00DD1DF4" w:rsidRPr="00CC5C59">
              <w:rPr>
                <w:rStyle w:val="ae"/>
                <w:rFonts w:hint="eastAsia"/>
                <w:noProof/>
              </w:rPr>
              <w:t>招标邀请书</w:t>
            </w:r>
            <w:r w:rsidR="00DD1DF4">
              <w:rPr>
                <w:noProof/>
                <w:webHidden/>
              </w:rPr>
              <w:tab/>
            </w:r>
            <w:r>
              <w:rPr>
                <w:noProof/>
                <w:webHidden/>
              </w:rPr>
              <w:fldChar w:fldCharType="begin"/>
            </w:r>
            <w:r w:rsidR="00DD1DF4">
              <w:rPr>
                <w:noProof/>
                <w:webHidden/>
              </w:rPr>
              <w:instrText xml:space="preserve"> PAGEREF _Toc512669555 \h </w:instrText>
            </w:r>
            <w:r>
              <w:rPr>
                <w:noProof/>
                <w:webHidden/>
              </w:rPr>
            </w:r>
            <w:r>
              <w:rPr>
                <w:noProof/>
                <w:webHidden/>
              </w:rPr>
              <w:fldChar w:fldCharType="separate"/>
            </w:r>
            <w:r w:rsidR="00DD1DF4">
              <w:rPr>
                <w:noProof/>
                <w:webHidden/>
              </w:rPr>
              <w:t>3</w:t>
            </w:r>
            <w:r>
              <w:rPr>
                <w:noProof/>
                <w:webHidden/>
              </w:rPr>
              <w:fldChar w:fldCharType="end"/>
            </w:r>
          </w:hyperlink>
        </w:p>
        <w:p w:rsidR="00DD1DF4" w:rsidRDefault="00457C92">
          <w:pPr>
            <w:pStyle w:val="10"/>
            <w:tabs>
              <w:tab w:val="left" w:pos="1440"/>
              <w:tab w:val="right" w:leader="dot" w:pos="8296"/>
            </w:tabs>
            <w:ind w:firstLine="402"/>
            <w:rPr>
              <w:rFonts w:eastAsiaTheme="minorEastAsia" w:cstheme="minorBidi"/>
              <w:b w:val="0"/>
              <w:bCs w:val="0"/>
              <w:caps w:val="0"/>
              <w:noProof/>
              <w:sz w:val="21"/>
              <w:szCs w:val="22"/>
            </w:rPr>
          </w:pPr>
          <w:hyperlink w:anchor="_Toc512669556" w:history="1">
            <w:r w:rsidR="00DD1DF4" w:rsidRPr="00CC5C59">
              <w:rPr>
                <w:rStyle w:val="ae"/>
                <w:rFonts w:hint="eastAsia"/>
                <w:noProof/>
              </w:rPr>
              <w:t>第二部分</w:t>
            </w:r>
            <w:r w:rsidR="00DD1DF4">
              <w:rPr>
                <w:rFonts w:eastAsiaTheme="minorEastAsia" w:cstheme="minorBidi"/>
                <w:b w:val="0"/>
                <w:bCs w:val="0"/>
                <w:caps w:val="0"/>
                <w:noProof/>
                <w:sz w:val="21"/>
                <w:szCs w:val="22"/>
              </w:rPr>
              <w:tab/>
            </w:r>
            <w:r w:rsidR="00DD1DF4" w:rsidRPr="00CC5C59">
              <w:rPr>
                <w:rStyle w:val="ae"/>
                <w:rFonts w:hint="eastAsia"/>
                <w:noProof/>
              </w:rPr>
              <w:t>投标须知及前附表</w:t>
            </w:r>
            <w:r w:rsidR="00DD1DF4">
              <w:rPr>
                <w:noProof/>
                <w:webHidden/>
              </w:rPr>
              <w:tab/>
            </w:r>
            <w:r>
              <w:rPr>
                <w:noProof/>
                <w:webHidden/>
              </w:rPr>
              <w:fldChar w:fldCharType="begin"/>
            </w:r>
            <w:r w:rsidR="00DD1DF4">
              <w:rPr>
                <w:noProof/>
                <w:webHidden/>
              </w:rPr>
              <w:instrText xml:space="preserve"> PAGEREF _Toc512669556 \h </w:instrText>
            </w:r>
            <w:r>
              <w:rPr>
                <w:noProof/>
                <w:webHidden/>
              </w:rPr>
            </w:r>
            <w:r>
              <w:rPr>
                <w:noProof/>
                <w:webHidden/>
              </w:rPr>
              <w:fldChar w:fldCharType="separate"/>
            </w:r>
            <w:r w:rsidR="00DD1DF4">
              <w:rPr>
                <w:noProof/>
                <w:webHidden/>
              </w:rPr>
              <w:t>4</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57" w:history="1">
            <w:r w:rsidR="00DD1DF4" w:rsidRPr="00CC5C59">
              <w:rPr>
                <w:rStyle w:val="ae"/>
                <w:rFonts w:ascii="微软雅黑" w:hAnsi="微软雅黑"/>
                <w:noProof/>
              </w:rPr>
              <w:t>1.</w:t>
            </w:r>
            <w:r w:rsidR="00DD1DF4">
              <w:rPr>
                <w:rFonts w:eastAsiaTheme="minorEastAsia" w:cstheme="minorBidi"/>
                <w:smallCaps w:val="0"/>
                <w:noProof/>
                <w:sz w:val="21"/>
                <w:szCs w:val="22"/>
              </w:rPr>
              <w:tab/>
            </w:r>
            <w:r w:rsidR="00DD1DF4" w:rsidRPr="00CC5C59">
              <w:rPr>
                <w:rStyle w:val="ae"/>
                <w:rFonts w:hint="eastAsia"/>
                <w:noProof/>
              </w:rPr>
              <w:t>投标须知前附表</w:t>
            </w:r>
            <w:r w:rsidR="00DD1DF4">
              <w:rPr>
                <w:noProof/>
                <w:webHidden/>
              </w:rPr>
              <w:tab/>
            </w:r>
            <w:r>
              <w:rPr>
                <w:noProof/>
                <w:webHidden/>
              </w:rPr>
              <w:fldChar w:fldCharType="begin"/>
            </w:r>
            <w:r w:rsidR="00DD1DF4">
              <w:rPr>
                <w:noProof/>
                <w:webHidden/>
              </w:rPr>
              <w:instrText xml:space="preserve"> PAGEREF _Toc512669557 \h </w:instrText>
            </w:r>
            <w:r>
              <w:rPr>
                <w:noProof/>
                <w:webHidden/>
              </w:rPr>
            </w:r>
            <w:r>
              <w:rPr>
                <w:noProof/>
                <w:webHidden/>
              </w:rPr>
              <w:fldChar w:fldCharType="separate"/>
            </w:r>
            <w:r w:rsidR="00DD1DF4">
              <w:rPr>
                <w:noProof/>
                <w:webHidden/>
              </w:rPr>
              <w:t>4</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58" w:history="1">
            <w:r w:rsidR="00DD1DF4" w:rsidRPr="00CC5C59">
              <w:rPr>
                <w:rStyle w:val="ae"/>
                <w:rFonts w:ascii="微软雅黑" w:hAnsi="微软雅黑"/>
                <w:noProof/>
              </w:rPr>
              <w:t>2.</w:t>
            </w:r>
            <w:r w:rsidR="00DD1DF4">
              <w:rPr>
                <w:rFonts w:eastAsiaTheme="minorEastAsia" w:cstheme="minorBidi"/>
                <w:smallCaps w:val="0"/>
                <w:noProof/>
                <w:sz w:val="21"/>
                <w:szCs w:val="22"/>
              </w:rPr>
              <w:tab/>
            </w:r>
            <w:r w:rsidR="00DD1DF4" w:rsidRPr="00CC5C59">
              <w:rPr>
                <w:rStyle w:val="ae"/>
                <w:rFonts w:hint="eastAsia"/>
                <w:noProof/>
              </w:rPr>
              <w:t>招标说明</w:t>
            </w:r>
            <w:r w:rsidR="00DD1DF4">
              <w:rPr>
                <w:noProof/>
                <w:webHidden/>
              </w:rPr>
              <w:tab/>
            </w:r>
            <w:r>
              <w:rPr>
                <w:noProof/>
                <w:webHidden/>
              </w:rPr>
              <w:fldChar w:fldCharType="begin"/>
            </w:r>
            <w:r w:rsidR="00DD1DF4">
              <w:rPr>
                <w:noProof/>
                <w:webHidden/>
              </w:rPr>
              <w:instrText xml:space="preserve"> PAGEREF _Toc512669558 \h </w:instrText>
            </w:r>
            <w:r>
              <w:rPr>
                <w:noProof/>
                <w:webHidden/>
              </w:rPr>
            </w:r>
            <w:r>
              <w:rPr>
                <w:noProof/>
                <w:webHidden/>
              </w:rPr>
              <w:fldChar w:fldCharType="separate"/>
            </w:r>
            <w:r w:rsidR="00DD1DF4">
              <w:rPr>
                <w:noProof/>
                <w:webHidden/>
              </w:rPr>
              <w:t>4</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59" w:history="1">
            <w:r w:rsidR="00DD1DF4" w:rsidRPr="00CC5C59">
              <w:rPr>
                <w:rStyle w:val="ae"/>
                <w:rFonts w:ascii="微软雅黑" w:hAnsi="微软雅黑"/>
                <w:noProof/>
              </w:rPr>
              <w:t>3.</w:t>
            </w:r>
            <w:r w:rsidR="00DD1DF4">
              <w:rPr>
                <w:rFonts w:eastAsiaTheme="minorEastAsia" w:cstheme="minorBidi"/>
                <w:smallCaps w:val="0"/>
                <w:noProof/>
                <w:sz w:val="21"/>
                <w:szCs w:val="22"/>
              </w:rPr>
              <w:tab/>
            </w:r>
            <w:r w:rsidR="00DD1DF4" w:rsidRPr="00CC5C59">
              <w:rPr>
                <w:rStyle w:val="ae"/>
                <w:rFonts w:hint="eastAsia"/>
                <w:noProof/>
              </w:rPr>
              <w:t>投标人资质要求</w:t>
            </w:r>
            <w:r w:rsidR="00DD1DF4">
              <w:rPr>
                <w:noProof/>
                <w:webHidden/>
              </w:rPr>
              <w:tab/>
            </w:r>
            <w:r>
              <w:rPr>
                <w:noProof/>
                <w:webHidden/>
              </w:rPr>
              <w:fldChar w:fldCharType="begin"/>
            </w:r>
            <w:r w:rsidR="00DD1DF4">
              <w:rPr>
                <w:noProof/>
                <w:webHidden/>
              </w:rPr>
              <w:instrText xml:space="preserve"> PAGEREF _Toc512669559 \h </w:instrText>
            </w:r>
            <w:r>
              <w:rPr>
                <w:noProof/>
                <w:webHidden/>
              </w:rPr>
            </w:r>
            <w:r>
              <w:rPr>
                <w:noProof/>
                <w:webHidden/>
              </w:rPr>
              <w:fldChar w:fldCharType="separate"/>
            </w:r>
            <w:r w:rsidR="00DD1DF4">
              <w:rPr>
                <w:noProof/>
                <w:webHidden/>
              </w:rPr>
              <w:t>5</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560" w:history="1">
            <w:r w:rsidR="00DD1DF4" w:rsidRPr="00CC5C59">
              <w:rPr>
                <w:rStyle w:val="ae"/>
                <w:noProof/>
              </w:rPr>
              <w:t>3.1.</w:t>
            </w:r>
            <w:r w:rsidR="00DD1DF4">
              <w:rPr>
                <w:rFonts w:eastAsiaTheme="minorEastAsia" w:cstheme="minorBidi"/>
                <w:i w:val="0"/>
                <w:iCs w:val="0"/>
                <w:noProof/>
                <w:sz w:val="21"/>
                <w:szCs w:val="22"/>
              </w:rPr>
              <w:tab/>
            </w:r>
            <w:r w:rsidR="00DD1DF4" w:rsidRPr="00CC5C59">
              <w:rPr>
                <w:rStyle w:val="ae"/>
                <w:rFonts w:hint="eastAsia"/>
                <w:noProof/>
              </w:rPr>
              <w:t>投标人要求</w:t>
            </w:r>
            <w:r w:rsidR="00DD1DF4">
              <w:rPr>
                <w:noProof/>
                <w:webHidden/>
              </w:rPr>
              <w:tab/>
            </w:r>
            <w:r>
              <w:rPr>
                <w:noProof/>
                <w:webHidden/>
              </w:rPr>
              <w:fldChar w:fldCharType="begin"/>
            </w:r>
            <w:r w:rsidR="00DD1DF4">
              <w:rPr>
                <w:noProof/>
                <w:webHidden/>
              </w:rPr>
              <w:instrText xml:space="preserve"> PAGEREF _Toc512669560 \h </w:instrText>
            </w:r>
            <w:r>
              <w:rPr>
                <w:noProof/>
                <w:webHidden/>
              </w:rPr>
            </w:r>
            <w:r>
              <w:rPr>
                <w:noProof/>
                <w:webHidden/>
              </w:rPr>
              <w:fldChar w:fldCharType="separate"/>
            </w:r>
            <w:r w:rsidR="00DD1DF4">
              <w:rPr>
                <w:noProof/>
                <w:webHidden/>
              </w:rPr>
              <w:t>5</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561" w:history="1">
            <w:r w:rsidR="00DD1DF4" w:rsidRPr="00CC5C59">
              <w:rPr>
                <w:rStyle w:val="ae"/>
                <w:noProof/>
              </w:rPr>
              <w:t>3.2.</w:t>
            </w:r>
            <w:r w:rsidR="00DD1DF4">
              <w:rPr>
                <w:rFonts w:eastAsiaTheme="minorEastAsia" w:cstheme="minorBidi"/>
                <w:i w:val="0"/>
                <w:iCs w:val="0"/>
                <w:noProof/>
                <w:sz w:val="21"/>
                <w:szCs w:val="22"/>
              </w:rPr>
              <w:tab/>
            </w:r>
            <w:r w:rsidR="00DD1DF4" w:rsidRPr="00CC5C59">
              <w:rPr>
                <w:rStyle w:val="ae"/>
                <w:rFonts w:hint="eastAsia"/>
                <w:noProof/>
              </w:rPr>
              <w:t>投标人其它资质要求</w:t>
            </w:r>
            <w:r w:rsidR="00DD1DF4">
              <w:rPr>
                <w:noProof/>
                <w:webHidden/>
              </w:rPr>
              <w:tab/>
            </w:r>
            <w:r>
              <w:rPr>
                <w:noProof/>
                <w:webHidden/>
              </w:rPr>
              <w:fldChar w:fldCharType="begin"/>
            </w:r>
            <w:r w:rsidR="00DD1DF4">
              <w:rPr>
                <w:noProof/>
                <w:webHidden/>
              </w:rPr>
              <w:instrText xml:space="preserve"> PAGEREF _Toc512669561 \h </w:instrText>
            </w:r>
            <w:r>
              <w:rPr>
                <w:noProof/>
                <w:webHidden/>
              </w:rPr>
            </w:r>
            <w:r>
              <w:rPr>
                <w:noProof/>
                <w:webHidden/>
              </w:rPr>
              <w:fldChar w:fldCharType="separate"/>
            </w:r>
            <w:r w:rsidR="00DD1DF4">
              <w:rPr>
                <w:noProof/>
                <w:webHidden/>
              </w:rPr>
              <w:t>5</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562" w:history="1">
            <w:r w:rsidR="00DD1DF4" w:rsidRPr="00CC5C59">
              <w:rPr>
                <w:rStyle w:val="ae"/>
                <w:noProof/>
              </w:rPr>
              <w:t>3.3.</w:t>
            </w:r>
            <w:r w:rsidR="00DD1DF4">
              <w:rPr>
                <w:rFonts w:eastAsiaTheme="minorEastAsia" w:cstheme="minorBidi"/>
                <w:i w:val="0"/>
                <w:iCs w:val="0"/>
                <w:noProof/>
                <w:sz w:val="21"/>
                <w:szCs w:val="22"/>
              </w:rPr>
              <w:tab/>
            </w:r>
            <w:r w:rsidR="00DD1DF4" w:rsidRPr="00CC5C59">
              <w:rPr>
                <w:rStyle w:val="ae"/>
                <w:rFonts w:hint="eastAsia"/>
                <w:noProof/>
              </w:rPr>
              <w:t>承担本项目能力和资格的有关资格证明材料</w:t>
            </w:r>
            <w:r w:rsidR="00DD1DF4">
              <w:rPr>
                <w:noProof/>
                <w:webHidden/>
              </w:rPr>
              <w:tab/>
            </w:r>
            <w:r>
              <w:rPr>
                <w:noProof/>
                <w:webHidden/>
              </w:rPr>
              <w:fldChar w:fldCharType="begin"/>
            </w:r>
            <w:r w:rsidR="00DD1DF4">
              <w:rPr>
                <w:noProof/>
                <w:webHidden/>
              </w:rPr>
              <w:instrText xml:space="preserve"> PAGEREF _Toc512669562 \h </w:instrText>
            </w:r>
            <w:r>
              <w:rPr>
                <w:noProof/>
                <w:webHidden/>
              </w:rPr>
            </w:r>
            <w:r>
              <w:rPr>
                <w:noProof/>
                <w:webHidden/>
              </w:rPr>
              <w:fldChar w:fldCharType="separate"/>
            </w:r>
            <w:r w:rsidR="00DD1DF4">
              <w:rPr>
                <w:noProof/>
                <w:webHidden/>
              </w:rPr>
              <w:t>5</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63" w:history="1">
            <w:r w:rsidR="00DD1DF4" w:rsidRPr="00CC5C59">
              <w:rPr>
                <w:rStyle w:val="ae"/>
                <w:rFonts w:ascii="微软雅黑" w:hAnsi="微软雅黑"/>
                <w:noProof/>
              </w:rPr>
              <w:t>4.</w:t>
            </w:r>
            <w:r w:rsidR="00DD1DF4">
              <w:rPr>
                <w:rFonts w:eastAsiaTheme="minorEastAsia" w:cstheme="minorBidi"/>
                <w:smallCaps w:val="0"/>
                <w:noProof/>
                <w:sz w:val="21"/>
                <w:szCs w:val="22"/>
              </w:rPr>
              <w:tab/>
            </w:r>
            <w:r w:rsidR="00DD1DF4" w:rsidRPr="00CC5C59">
              <w:rPr>
                <w:rStyle w:val="ae"/>
                <w:rFonts w:hint="eastAsia"/>
                <w:noProof/>
              </w:rPr>
              <w:t>投标文件的构成</w:t>
            </w:r>
            <w:r w:rsidR="00DD1DF4">
              <w:rPr>
                <w:noProof/>
                <w:webHidden/>
              </w:rPr>
              <w:tab/>
            </w:r>
            <w:r>
              <w:rPr>
                <w:noProof/>
                <w:webHidden/>
              </w:rPr>
              <w:fldChar w:fldCharType="begin"/>
            </w:r>
            <w:r w:rsidR="00DD1DF4">
              <w:rPr>
                <w:noProof/>
                <w:webHidden/>
              </w:rPr>
              <w:instrText xml:space="preserve"> PAGEREF _Toc512669563 \h </w:instrText>
            </w:r>
            <w:r>
              <w:rPr>
                <w:noProof/>
                <w:webHidden/>
              </w:rPr>
            </w:r>
            <w:r>
              <w:rPr>
                <w:noProof/>
                <w:webHidden/>
              </w:rPr>
              <w:fldChar w:fldCharType="separate"/>
            </w:r>
            <w:r w:rsidR="00DD1DF4">
              <w:rPr>
                <w:noProof/>
                <w:webHidden/>
              </w:rPr>
              <w:t>6</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564" w:history="1">
            <w:r w:rsidR="00DD1DF4" w:rsidRPr="00CC5C59">
              <w:rPr>
                <w:rStyle w:val="ae"/>
                <w:noProof/>
              </w:rPr>
              <w:t>4.1.</w:t>
            </w:r>
            <w:r w:rsidR="00DD1DF4">
              <w:rPr>
                <w:rFonts w:eastAsiaTheme="minorEastAsia" w:cstheme="minorBidi"/>
                <w:i w:val="0"/>
                <w:iCs w:val="0"/>
                <w:noProof/>
                <w:sz w:val="21"/>
                <w:szCs w:val="22"/>
              </w:rPr>
              <w:tab/>
            </w:r>
            <w:r w:rsidR="00DD1DF4" w:rsidRPr="00CC5C59">
              <w:rPr>
                <w:rStyle w:val="ae"/>
                <w:rFonts w:hint="eastAsia"/>
                <w:noProof/>
              </w:rPr>
              <w:t>商务标文件（包括但不限于下列主要内容）</w:t>
            </w:r>
            <w:r w:rsidR="00DD1DF4">
              <w:rPr>
                <w:noProof/>
                <w:webHidden/>
              </w:rPr>
              <w:tab/>
            </w:r>
            <w:r>
              <w:rPr>
                <w:noProof/>
                <w:webHidden/>
              </w:rPr>
              <w:fldChar w:fldCharType="begin"/>
            </w:r>
            <w:r w:rsidR="00DD1DF4">
              <w:rPr>
                <w:noProof/>
                <w:webHidden/>
              </w:rPr>
              <w:instrText xml:space="preserve"> PAGEREF _Toc512669564 \h </w:instrText>
            </w:r>
            <w:r>
              <w:rPr>
                <w:noProof/>
                <w:webHidden/>
              </w:rPr>
            </w:r>
            <w:r>
              <w:rPr>
                <w:noProof/>
                <w:webHidden/>
              </w:rPr>
              <w:fldChar w:fldCharType="separate"/>
            </w:r>
            <w:r w:rsidR="00DD1DF4">
              <w:rPr>
                <w:noProof/>
                <w:webHidden/>
              </w:rPr>
              <w:t>6</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565" w:history="1">
            <w:r w:rsidR="00DD1DF4" w:rsidRPr="00CC5C59">
              <w:rPr>
                <w:rStyle w:val="ae"/>
                <w:noProof/>
              </w:rPr>
              <w:t>4.2.</w:t>
            </w:r>
            <w:r w:rsidR="00DD1DF4">
              <w:rPr>
                <w:rFonts w:eastAsiaTheme="minorEastAsia" w:cstheme="minorBidi"/>
                <w:i w:val="0"/>
                <w:iCs w:val="0"/>
                <w:noProof/>
                <w:sz w:val="21"/>
                <w:szCs w:val="22"/>
              </w:rPr>
              <w:tab/>
            </w:r>
            <w:r w:rsidR="00DD1DF4" w:rsidRPr="00CC5C59">
              <w:rPr>
                <w:rStyle w:val="ae"/>
                <w:rFonts w:hint="eastAsia"/>
                <w:noProof/>
              </w:rPr>
              <w:t>技术标文件（包括但不限于下列主要内容）</w:t>
            </w:r>
            <w:r w:rsidR="00DD1DF4">
              <w:rPr>
                <w:noProof/>
                <w:webHidden/>
              </w:rPr>
              <w:tab/>
            </w:r>
            <w:r>
              <w:rPr>
                <w:noProof/>
                <w:webHidden/>
              </w:rPr>
              <w:fldChar w:fldCharType="begin"/>
            </w:r>
            <w:r w:rsidR="00DD1DF4">
              <w:rPr>
                <w:noProof/>
                <w:webHidden/>
              </w:rPr>
              <w:instrText xml:space="preserve"> PAGEREF _Toc512669565 \h </w:instrText>
            </w:r>
            <w:r>
              <w:rPr>
                <w:noProof/>
                <w:webHidden/>
              </w:rPr>
            </w:r>
            <w:r>
              <w:rPr>
                <w:noProof/>
                <w:webHidden/>
              </w:rPr>
              <w:fldChar w:fldCharType="separate"/>
            </w:r>
            <w:r w:rsidR="00DD1DF4">
              <w:rPr>
                <w:noProof/>
                <w:webHidden/>
              </w:rPr>
              <w:t>7</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66" w:history="1">
            <w:r w:rsidR="00DD1DF4" w:rsidRPr="00CC5C59">
              <w:rPr>
                <w:rStyle w:val="ae"/>
                <w:rFonts w:ascii="微软雅黑" w:hAnsi="微软雅黑"/>
                <w:noProof/>
              </w:rPr>
              <w:t>5.</w:t>
            </w:r>
            <w:r w:rsidR="00DD1DF4">
              <w:rPr>
                <w:rFonts w:eastAsiaTheme="minorEastAsia" w:cstheme="minorBidi"/>
                <w:smallCaps w:val="0"/>
                <w:noProof/>
                <w:sz w:val="21"/>
                <w:szCs w:val="22"/>
              </w:rPr>
              <w:tab/>
            </w:r>
            <w:r w:rsidR="00DD1DF4" w:rsidRPr="00CC5C59">
              <w:rPr>
                <w:rStyle w:val="ae"/>
                <w:rFonts w:hint="eastAsia"/>
                <w:noProof/>
              </w:rPr>
              <w:t>招标文件书写及签名、盖章要求</w:t>
            </w:r>
            <w:r w:rsidR="00DD1DF4">
              <w:rPr>
                <w:noProof/>
                <w:webHidden/>
              </w:rPr>
              <w:tab/>
            </w:r>
            <w:r>
              <w:rPr>
                <w:noProof/>
                <w:webHidden/>
              </w:rPr>
              <w:fldChar w:fldCharType="begin"/>
            </w:r>
            <w:r w:rsidR="00DD1DF4">
              <w:rPr>
                <w:noProof/>
                <w:webHidden/>
              </w:rPr>
              <w:instrText xml:space="preserve"> PAGEREF _Toc512669566 \h </w:instrText>
            </w:r>
            <w:r>
              <w:rPr>
                <w:noProof/>
                <w:webHidden/>
              </w:rPr>
            </w:r>
            <w:r>
              <w:rPr>
                <w:noProof/>
                <w:webHidden/>
              </w:rPr>
              <w:fldChar w:fldCharType="separate"/>
            </w:r>
            <w:r w:rsidR="00DD1DF4">
              <w:rPr>
                <w:noProof/>
                <w:webHidden/>
              </w:rPr>
              <w:t>7</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67" w:history="1">
            <w:r w:rsidR="00DD1DF4" w:rsidRPr="00CC5C59">
              <w:rPr>
                <w:rStyle w:val="ae"/>
                <w:rFonts w:ascii="微软雅黑" w:hAnsi="微软雅黑"/>
                <w:noProof/>
              </w:rPr>
              <w:t>6.</w:t>
            </w:r>
            <w:r w:rsidR="00DD1DF4">
              <w:rPr>
                <w:rFonts w:eastAsiaTheme="minorEastAsia" w:cstheme="minorBidi"/>
                <w:smallCaps w:val="0"/>
                <w:noProof/>
                <w:sz w:val="21"/>
                <w:szCs w:val="22"/>
              </w:rPr>
              <w:tab/>
            </w:r>
            <w:r w:rsidR="00DD1DF4" w:rsidRPr="00CC5C59">
              <w:rPr>
                <w:rStyle w:val="ae"/>
                <w:rFonts w:hint="eastAsia"/>
                <w:noProof/>
              </w:rPr>
              <w:t>投标有效期</w:t>
            </w:r>
            <w:r w:rsidR="00DD1DF4">
              <w:rPr>
                <w:noProof/>
                <w:webHidden/>
              </w:rPr>
              <w:tab/>
            </w:r>
            <w:r>
              <w:rPr>
                <w:noProof/>
                <w:webHidden/>
              </w:rPr>
              <w:fldChar w:fldCharType="begin"/>
            </w:r>
            <w:r w:rsidR="00DD1DF4">
              <w:rPr>
                <w:noProof/>
                <w:webHidden/>
              </w:rPr>
              <w:instrText xml:space="preserve"> PAGEREF _Toc512669567 \h </w:instrText>
            </w:r>
            <w:r>
              <w:rPr>
                <w:noProof/>
                <w:webHidden/>
              </w:rPr>
            </w:r>
            <w:r>
              <w:rPr>
                <w:noProof/>
                <w:webHidden/>
              </w:rPr>
              <w:fldChar w:fldCharType="separate"/>
            </w:r>
            <w:r w:rsidR="00DD1DF4">
              <w:rPr>
                <w:noProof/>
                <w:webHidden/>
              </w:rPr>
              <w:t>8</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68" w:history="1">
            <w:r w:rsidR="00DD1DF4" w:rsidRPr="00CC5C59">
              <w:rPr>
                <w:rStyle w:val="ae"/>
                <w:rFonts w:ascii="微软雅黑" w:hAnsi="微软雅黑"/>
                <w:noProof/>
              </w:rPr>
              <w:t>7.</w:t>
            </w:r>
            <w:r w:rsidR="00DD1DF4">
              <w:rPr>
                <w:rFonts w:eastAsiaTheme="minorEastAsia" w:cstheme="minorBidi"/>
                <w:smallCaps w:val="0"/>
                <w:noProof/>
                <w:sz w:val="21"/>
                <w:szCs w:val="22"/>
              </w:rPr>
              <w:tab/>
            </w:r>
            <w:r w:rsidR="00DD1DF4" w:rsidRPr="00CC5C59">
              <w:rPr>
                <w:rStyle w:val="ae"/>
                <w:rFonts w:hint="eastAsia"/>
                <w:noProof/>
              </w:rPr>
              <w:t>投标报价</w:t>
            </w:r>
            <w:r w:rsidR="00DD1DF4">
              <w:rPr>
                <w:noProof/>
                <w:webHidden/>
              </w:rPr>
              <w:tab/>
            </w:r>
            <w:r>
              <w:rPr>
                <w:noProof/>
                <w:webHidden/>
              </w:rPr>
              <w:fldChar w:fldCharType="begin"/>
            </w:r>
            <w:r w:rsidR="00DD1DF4">
              <w:rPr>
                <w:noProof/>
                <w:webHidden/>
              </w:rPr>
              <w:instrText xml:space="preserve"> PAGEREF _Toc512669568 \h </w:instrText>
            </w:r>
            <w:r>
              <w:rPr>
                <w:noProof/>
                <w:webHidden/>
              </w:rPr>
            </w:r>
            <w:r>
              <w:rPr>
                <w:noProof/>
                <w:webHidden/>
              </w:rPr>
              <w:fldChar w:fldCharType="separate"/>
            </w:r>
            <w:r w:rsidR="00DD1DF4">
              <w:rPr>
                <w:noProof/>
                <w:webHidden/>
              </w:rPr>
              <w:t>8</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69" w:history="1">
            <w:r w:rsidR="00DD1DF4" w:rsidRPr="00CC5C59">
              <w:rPr>
                <w:rStyle w:val="ae"/>
                <w:rFonts w:ascii="微软雅黑" w:hAnsi="微软雅黑"/>
                <w:noProof/>
              </w:rPr>
              <w:t>8.</w:t>
            </w:r>
            <w:r w:rsidR="00DD1DF4">
              <w:rPr>
                <w:rFonts w:eastAsiaTheme="minorEastAsia" w:cstheme="minorBidi"/>
                <w:smallCaps w:val="0"/>
                <w:noProof/>
                <w:sz w:val="21"/>
                <w:szCs w:val="22"/>
              </w:rPr>
              <w:tab/>
            </w:r>
            <w:r w:rsidR="00DD1DF4" w:rsidRPr="00CC5C59">
              <w:rPr>
                <w:rStyle w:val="ae"/>
                <w:rFonts w:hint="eastAsia"/>
                <w:noProof/>
              </w:rPr>
              <w:t>投标文件的递交</w:t>
            </w:r>
            <w:r w:rsidR="00DD1DF4">
              <w:rPr>
                <w:noProof/>
                <w:webHidden/>
              </w:rPr>
              <w:tab/>
            </w:r>
            <w:r>
              <w:rPr>
                <w:noProof/>
                <w:webHidden/>
              </w:rPr>
              <w:fldChar w:fldCharType="begin"/>
            </w:r>
            <w:r w:rsidR="00DD1DF4">
              <w:rPr>
                <w:noProof/>
                <w:webHidden/>
              </w:rPr>
              <w:instrText xml:space="preserve"> PAGEREF _Toc512669569 \h </w:instrText>
            </w:r>
            <w:r>
              <w:rPr>
                <w:noProof/>
                <w:webHidden/>
              </w:rPr>
            </w:r>
            <w:r>
              <w:rPr>
                <w:noProof/>
                <w:webHidden/>
              </w:rPr>
              <w:fldChar w:fldCharType="separate"/>
            </w:r>
            <w:r w:rsidR="00DD1DF4">
              <w:rPr>
                <w:noProof/>
                <w:webHidden/>
              </w:rPr>
              <w:t>9</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70" w:history="1">
            <w:r w:rsidR="00DD1DF4" w:rsidRPr="00CC5C59">
              <w:rPr>
                <w:rStyle w:val="ae"/>
                <w:rFonts w:ascii="微软雅黑" w:hAnsi="微软雅黑"/>
                <w:noProof/>
              </w:rPr>
              <w:t>9.</w:t>
            </w:r>
            <w:r w:rsidR="00DD1DF4">
              <w:rPr>
                <w:rFonts w:eastAsiaTheme="minorEastAsia" w:cstheme="minorBidi"/>
                <w:smallCaps w:val="0"/>
                <w:noProof/>
                <w:sz w:val="21"/>
                <w:szCs w:val="22"/>
              </w:rPr>
              <w:tab/>
            </w:r>
            <w:r w:rsidR="00DD1DF4" w:rsidRPr="00CC5C59">
              <w:rPr>
                <w:rStyle w:val="ae"/>
                <w:rFonts w:hint="eastAsia"/>
                <w:noProof/>
              </w:rPr>
              <w:t>开标和评标</w:t>
            </w:r>
            <w:r w:rsidR="00DD1DF4">
              <w:rPr>
                <w:noProof/>
                <w:webHidden/>
              </w:rPr>
              <w:tab/>
            </w:r>
            <w:r>
              <w:rPr>
                <w:noProof/>
                <w:webHidden/>
              </w:rPr>
              <w:fldChar w:fldCharType="begin"/>
            </w:r>
            <w:r w:rsidR="00DD1DF4">
              <w:rPr>
                <w:noProof/>
                <w:webHidden/>
              </w:rPr>
              <w:instrText xml:space="preserve"> PAGEREF _Toc512669570 \h </w:instrText>
            </w:r>
            <w:r>
              <w:rPr>
                <w:noProof/>
                <w:webHidden/>
              </w:rPr>
            </w:r>
            <w:r>
              <w:rPr>
                <w:noProof/>
                <w:webHidden/>
              </w:rPr>
              <w:fldChar w:fldCharType="separate"/>
            </w:r>
            <w:r w:rsidR="00DD1DF4">
              <w:rPr>
                <w:noProof/>
                <w:webHidden/>
              </w:rPr>
              <w:t>9</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71" w:history="1">
            <w:r w:rsidR="00DD1DF4" w:rsidRPr="00CC5C59">
              <w:rPr>
                <w:rStyle w:val="ae"/>
                <w:rFonts w:ascii="微软雅黑" w:hAnsi="微软雅黑"/>
                <w:noProof/>
              </w:rPr>
              <w:t>10.</w:t>
            </w:r>
            <w:r w:rsidR="00DD1DF4">
              <w:rPr>
                <w:rFonts w:eastAsiaTheme="minorEastAsia" w:cstheme="minorBidi"/>
                <w:smallCaps w:val="0"/>
                <w:noProof/>
                <w:sz w:val="21"/>
                <w:szCs w:val="22"/>
              </w:rPr>
              <w:tab/>
            </w:r>
            <w:r w:rsidR="00DD1DF4" w:rsidRPr="00CC5C59">
              <w:rPr>
                <w:rStyle w:val="ae"/>
                <w:rFonts w:hint="eastAsia"/>
                <w:noProof/>
              </w:rPr>
              <w:t>授予合同</w:t>
            </w:r>
            <w:r w:rsidR="00DD1DF4">
              <w:rPr>
                <w:noProof/>
                <w:webHidden/>
              </w:rPr>
              <w:tab/>
            </w:r>
            <w:r>
              <w:rPr>
                <w:noProof/>
                <w:webHidden/>
              </w:rPr>
              <w:fldChar w:fldCharType="begin"/>
            </w:r>
            <w:r w:rsidR="00DD1DF4">
              <w:rPr>
                <w:noProof/>
                <w:webHidden/>
              </w:rPr>
              <w:instrText xml:space="preserve"> PAGEREF _Toc512669571 \h </w:instrText>
            </w:r>
            <w:r>
              <w:rPr>
                <w:noProof/>
                <w:webHidden/>
              </w:rPr>
            </w:r>
            <w:r>
              <w:rPr>
                <w:noProof/>
                <w:webHidden/>
              </w:rPr>
              <w:fldChar w:fldCharType="separate"/>
            </w:r>
            <w:r w:rsidR="00DD1DF4">
              <w:rPr>
                <w:noProof/>
                <w:webHidden/>
              </w:rPr>
              <w:t>10</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72" w:history="1">
            <w:r w:rsidR="00DD1DF4" w:rsidRPr="00CC5C59">
              <w:rPr>
                <w:rStyle w:val="ae"/>
                <w:rFonts w:ascii="微软雅黑" w:hAnsi="微软雅黑"/>
                <w:noProof/>
              </w:rPr>
              <w:t>11.</w:t>
            </w:r>
            <w:r w:rsidR="00DD1DF4">
              <w:rPr>
                <w:rFonts w:eastAsiaTheme="minorEastAsia" w:cstheme="minorBidi"/>
                <w:smallCaps w:val="0"/>
                <w:noProof/>
                <w:sz w:val="21"/>
                <w:szCs w:val="22"/>
              </w:rPr>
              <w:tab/>
            </w:r>
            <w:r w:rsidR="00DD1DF4" w:rsidRPr="00CC5C59">
              <w:rPr>
                <w:rStyle w:val="ae"/>
                <w:rFonts w:hint="eastAsia"/>
                <w:noProof/>
              </w:rPr>
              <w:t>知识产权和保密</w:t>
            </w:r>
            <w:r w:rsidR="00DD1DF4">
              <w:rPr>
                <w:noProof/>
                <w:webHidden/>
              </w:rPr>
              <w:tab/>
            </w:r>
            <w:r>
              <w:rPr>
                <w:noProof/>
                <w:webHidden/>
              </w:rPr>
              <w:fldChar w:fldCharType="begin"/>
            </w:r>
            <w:r w:rsidR="00DD1DF4">
              <w:rPr>
                <w:noProof/>
                <w:webHidden/>
              </w:rPr>
              <w:instrText xml:space="preserve"> PAGEREF _Toc512669572 \h </w:instrText>
            </w:r>
            <w:r>
              <w:rPr>
                <w:noProof/>
                <w:webHidden/>
              </w:rPr>
            </w:r>
            <w:r>
              <w:rPr>
                <w:noProof/>
                <w:webHidden/>
              </w:rPr>
              <w:fldChar w:fldCharType="separate"/>
            </w:r>
            <w:r w:rsidR="00DD1DF4">
              <w:rPr>
                <w:noProof/>
                <w:webHidden/>
              </w:rPr>
              <w:t>11</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73" w:history="1">
            <w:r w:rsidR="00DD1DF4" w:rsidRPr="00CC5C59">
              <w:rPr>
                <w:rStyle w:val="ae"/>
                <w:rFonts w:ascii="微软雅黑" w:hAnsi="微软雅黑"/>
                <w:noProof/>
              </w:rPr>
              <w:t>12.</w:t>
            </w:r>
            <w:r w:rsidR="00DD1DF4">
              <w:rPr>
                <w:rFonts w:eastAsiaTheme="minorEastAsia" w:cstheme="minorBidi"/>
                <w:smallCaps w:val="0"/>
                <w:noProof/>
                <w:sz w:val="21"/>
                <w:szCs w:val="22"/>
              </w:rPr>
              <w:tab/>
            </w:r>
            <w:r w:rsidR="00DD1DF4" w:rsidRPr="00CC5C59">
              <w:rPr>
                <w:rStyle w:val="ae"/>
                <w:rFonts w:hint="eastAsia"/>
                <w:noProof/>
              </w:rPr>
              <w:t>有关事宜</w:t>
            </w:r>
            <w:r w:rsidR="00DD1DF4">
              <w:rPr>
                <w:noProof/>
                <w:webHidden/>
              </w:rPr>
              <w:tab/>
            </w:r>
            <w:r>
              <w:rPr>
                <w:noProof/>
                <w:webHidden/>
              </w:rPr>
              <w:fldChar w:fldCharType="begin"/>
            </w:r>
            <w:r w:rsidR="00DD1DF4">
              <w:rPr>
                <w:noProof/>
                <w:webHidden/>
              </w:rPr>
              <w:instrText xml:space="preserve"> PAGEREF _Toc512669573 \h </w:instrText>
            </w:r>
            <w:r>
              <w:rPr>
                <w:noProof/>
                <w:webHidden/>
              </w:rPr>
            </w:r>
            <w:r>
              <w:rPr>
                <w:noProof/>
                <w:webHidden/>
              </w:rPr>
              <w:fldChar w:fldCharType="separate"/>
            </w:r>
            <w:r w:rsidR="00DD1DF4">
              <w:rPr>
                <w:noProof/>
                <w:webHidden/>
              </w:rPr>
              <w:t>11</w:t>
            </w:r>
            <w:r>
              <w:rPr>
                <w:noProof/>
                <w:webHidden/>
              </w:rPr>
              <w:fldChar w:fldCharType="end"/>
            </w:r>
          </w:hyperlink>
        </w:p>
        <w:p w:rsidR="00DD1DF4" w:rsidRDefault="00457C92">
          <w:pPr>
            <w:pStyle w:val="10"/>
            <w:tabs>
              <w:tab w:val="left" w:pos="1440"/>
              <w:tab w:val="right" w:leader="dot" w:pos="8296"/>
            </w:tabs>
            <w:ind w:firstLine="402"/>
            <w:rPr>
              <w:rFonts w:eastAsiaTheme="minorEastAsia" w:cstheme="minorBidi"/>
              <w:b w:val="0"/>
              <w:bCs w:val="0"/>
              <w:caps w:val="0"/>
              <w:noProof/>
              <w:sz w:val="21"/>
              <w:szCs w:val="22"/>
            </w:rPr>
          </w:pPr>
          <w:hyperlink w:anchor="_Toc512669574" w:history="1">
            <w:r w:rsidR="00DD1DF4" w:rsidRPr="00CC5C59">
              <w:rPr>
                <w:rStyle w:val="ae"/>
                <w:rFonts w:hint="eastAsia"/>
                <w:noProof/>
              </w:rPr>
              <w:t>第三部分</w:t>
            </w:r>
            <w:r w:rsidR="00DD1DF4">
              <w:rPr>
                <w:rFonts w:eastAsiaTheme="minorEastAsia" w:cstheme="minorBidi"/>
                <w:b w:val="0"/>
                <w:bCs w:val="0"/>
                <w:caps w:val="0"/>
                <w:noProof/>
                <w:sz w:val="21"/>
                <w:szCs w:val="22"/>
              </w:rPr>
              <w:tab/>
            </w:r>
            <w:r w:rsidR="00DD1DF4" w:rsidRPr="00CC5C59">
              <w:rPr>
                <w:rStyle w:val="ae"/>
                <w:rFonts w:hint="eastAsia"/>
                <w:noProof/>
              </w:rPr>
              <w:t>项目概述</w:t>
            </w:r>
            <w:r w:rsidR="00DD1DF4">
              <w:rPr>
                <w:noProof/>
                <w:webHidden/>
              </w:rPr>
              <w:tab/>
            </w:r>
            <w:r>
              <w:rPr>
                <w:noProof/>
                <w:webHidden/>
              </w:rPr>
              <w:fldChar w:fldCharType="begin"/>
            </w:r>
            <w:r w:rsidR="00DD1DF4">
              <w:rPr>
                <w:noProof/>
                <w:webHidden/>
              </w:rPr>
              <w:instrText xml:space="preserve"> PAGEREF _Toc512669574 \h </w:instrText>
            </w:r>
            <w:r>
              <w:rPr>
                <w:noProof/>
                <w:webHidden/>
              </w:rPr>
            </w:r>
            <w:r>
              <w:rPr>
                <w:noProof/>
                <w:webHidden/>
              </w:rPr>
              <w:fldChar w:fldCharType="separate"/>
            </w:r>
            <w:r w:rsidR="00DD1DF4">
              <w:rPr>
                <w:noProof/>
                <w:webHidden/>
              </w:rPr>
              <w:t>12</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75" w:history="1">
            <w:r w:rsidR="00DD1DF4" w:rsidRPr="00CC5C59">
              <w:rPr>
                <w:rStyle w:val="ae"/>
                <w:rFonts w:ascii="微软雅黑" w:hAnsi="微软雅黑"/>
                <w:noProof/>
              </w:rPr>
              <w:t>1.</w:t>
            </w:r>
            <w:r w:rsidR="00DD1DF4">
              <w:rPr>
                <w:rFonts w:eastAsiaTheme="minorEastAsia" w:cstheme="minorBidi"/>
                <w:smallCaps w:val="0"/>
                <w:noProof/>
                <w:sz w:val="21"/>
                <w:szCs w:val="22"/>
              </w:rPr>
              <w:tab/>
            </w:r>
            <w:r w:rsidR="00DD1DF4" w:rsidRPr="00CC5C59">
              <w:rPr>
                <w:rStyle w:val="ae"/>
                <w:rFonts w:hint="eastAsia"/>
                <w:noProof/>
              </w:rPr>
              <w:t>项目名称</w:t>
            </w:r>
            <w:r w:rsidR="00DD1DF4">
              <w:rPr>
                <w:noProof/>
                <w:webHidden/>
              </w:rPr>
              <w:tab/>
            </w:r>
            <w:r>
              <w:rPr>
                <w:noProof/>
                <w:webHidden/>
              </w:rPr>
              <w:fldChar w:fldCharType="begin"/>
            </w:r>
            <w:r w:rsidR="00DD1DF4">
              <w:rPr>
                <w:noProof/>
                <w:webHidden/>
              </w:rPr>
              <w:instrText xml:space="preserve"> PAGEREF _Toc512669575 \h </w:instrText>
            </w:r>
            <w:r>
              <w:rPr>
                <w:noProof/>
                <w:webHidden/>
              </w:rPr>
            </w:r>
            <w:r>
              <w:rPr>
                <w:noProof/>
                <w:webHidden/>
              </w:rPr>
              <w:fldChar w:fldCharType="separate"/>
            </w:r>
            <w:r w:rsidR="00DD1DF4">
              <w:rPr>
                <w:noProof/>
                <w:webHidden/>
              </w:rPr>
              <w:t>12</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76" w:history="1">
            <w:r w:rsidR="00DD1DF4" w:rsidRPr="00CC5C59">
              <w:rPr>
                <w:rStyle w:val="ae"/>
                <w:rFonts w:ascii="微软雅黑" w:hAnsi="微软雅黑"/>
                <w:noProof/>
              </w:rPr>
              <w:t>2.</w:t>
            </w:r>
            <w:r w:rsidR="00DD1DF4">
              <w:rPr>
                <w:rFonts w:eastAsiaTheme="minorEastAsia" w:cstheme="minorBidi"/>
                <w:smallCaps w:val="0"/>
                <w:noProof/>
                <w:sz w:val="21"/>
                <w:szCs w:val="22"/>
              </w:rPr>
              <w:tab/>
            </w:r>
            <w:r w:rsidR="00DD1DF4" w:rsidRPr="00CC5C59">
              <w:rPr>
                <w:rStyle w:val="ae"/>
                <w:rFonts w:hint="eastAsia"/>
                <w:noProof/>
              </w:rPr>
              <w:t>项目背景</w:t>
            </w:r>
            <w:r w:rsidR="00DD1DF4">
              <w:rPr>
                <w:noProof/>
                <w:webHidden/>
              </w:rPr>
              <w:tab/>
            </w:r>
            <w:r>
              <w:rPr>
                <w:noProof/>
                <w:webHidden/>
              </w:rPr>
              <w:fldChar w:fldCharType="begin"/>
            </w:r>
            <w:r w:rsidR="00DD1DF4">
              <w:rPr>
                <w:noProof/>
                <w:webHidden/>
              </w:rPr>
              <w:instrText xml:space="preserve"> PAGEREF _Toc512669576 \h </w:instrText>
            </w:r>
            <w:r>
              <w:rPr>
                <w:noProof/>
                <w:webHidden/>
              </w:rPr>
            </w:r>
            <w:r>
              <w:rPr>
                <w:noProof/>
                <w:webHidden/>
              </w:rPr>
              <w:fldChar w:fldCharType="separate"/>
            </w:r>
            <w:r w:rsidR="00DD1DF4">
              <w:rPr>
                <w:noProof/>
                <w:webHidden/>
              </w:rPr>
              <w:t>12</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77" w:history="1">
            <w:r w:rsidR="00DD1DF4" w:rsidRPr="00CC5C59">
              <w:rPr>
                <w:rStyle w:val="ae"/>
                <w:rFonts w:ascii="微软雅黑" w:hAnsi="微软雅黑"/>
                <w:noProof/>
              </w:rPr>
              <w:t>3.</w:t>
            </w:r>
            <w:r w:rsidR="00DD1DF4">
              <w:rPr>
                <w:rFonts w:eastAsiaTheme="minorEastAsia" w:cstheme="minorBidi"/>
                <w:smallCaps w:val="0"/>
                <w:noProof/>
                <w:sz w:val="21"/>
                <w:szCs w:val="22"/>
              </w:rPr>
              <w:tab/>
            </w:r>
            <w:r w:rsidR="00DD1DF4" w:rsidRPr="00CC5C59">
              <w:rPr>
                <w:rStyle w:val="ae"/>
                <w:rFonts w:hint="eastAsia"/>
                <w:noProof/>
              </w:rPr>
              <w:t>项目目标</w:t>
            </w:r>
            <w:r w:rsidR="00DD1DF4">
              <w:rPr>
                <w:noProof/>
                <w:webHidden/>
              </w:rPr>
              <w:tab/>
            </w:r>
            <w:r>
              <w:rPr>
                <w:noProof/>
                <w:webHidden/>
              </w:rPr>
              <w:fldChar w:fldCharType="begin"/>
            </w:r>
            <w:r w:rsidR="00DD1DF4">
              <w:rPr>
                <w:noProof/>
                <w:webHidden/>
              </w:rPr>
              <w:instrText xml:space="preserve"> PAGEREF _Toc512669577 \h </w:instrText>
            </w:r>
            <w:r>
              <w:rPr>
                <w:noProof/>
                <w:webHidden/>
              </w:rPr>
            </w:r>
            <w:r>
              <w:rPr>
                <w:noProof/>
                <w:webHidden/>
              </w:rPr>
              <w:fldChar w:fldCharType="separate"/>
            </w:r>
            <w:r w:rsidR="00DD1DF4">
              <w:rPr>
                <w:noProof/>
                <w:webHidden/>
              </w:rPr>
              <w:t>12</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78" w:history="1">
            <w:r w:rsidR="00DD1DF4" w:rsidRPr="00CC5C59">
              <w:rPr>
                <w:rStyle w:val="ae"/>
                <w:rFonts w:ascii="微软雅黑" w:hAnsi="微软雅黑"/>
                <w:noProof/>
              </w:rPr>
              <w:t>4.</w:t>
            </w:r>
            <w:r w:rsidR="00DD1DF4">
              <w:rPr>
                <w:rFonts w:eastAsiaTheme="minorEastAsia" w:cstheme="minorBidi"/>
                <w:smallCaps w:val="0"/>
                <w:noProof/>
                <w:sz w:val="21"/>
                <w:szCs w:val="22"/>
              </w:rPr>
              <w:tab/>
            </w:r>
            <w:r w:rsidR="00DD1DF4" w:rsidRPr="00CC5C59">
              <w:rPr>
                <w:rStyle w:val="ae"/>
                <w:rFonts w:hint="eastAsia"/>
                <w:noProof/>
              </w:rPr>
              <w:t>建设原则</w:t>
            </w:r>
            <w:r w:rsidR="00DD1DF4">
              <w:rPr>
                <w:noProof/>
                <w:webHidden/>
              </w:rPr>
              <w:tab/>
            </w:r>
            <w:r>
              <w:rPr>
                <w:noProof/>
                <w:webHidden/>
              </w:rPr>
              <w:fldChar w:fldCharType="begin"/>
            </w:r>
            <w:r w:rsidR="00DD1DF4">
              <w:rPr>
                <w:noProof/>
                <w:webHidden/>
              </w:rPr>
              <w:instrText xml:space="preserve"> PAGEREF _Toc512669578 \h </w:instrText>
            </w:r>
            <w:r>
              <w:rPr>
                <w:noProof/>
                <w:webHidden/>
              </w:rPr>
            </w:r>
            <w:r>
              <w:rPr>
                <w:noProof/>
                <w:webHidden/>
              </w:rPr>
              <w:fldChar w:fldCharType="separate"/>
            </w:r>
            <w:r w:rsidR="00DD1DF4">
              <w:rPr>
                <w:noProof/>
                <w:webHidden/>
              </w:rPr>
              <w:t>13</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79" w:history="1">
            <w:r w:rsidR="00DD1DF4" w:rsidRPr="00CC5C59">
              <w:rPr>
                <w:rStyle w:val="ae"/>
                <w:rFonts w:ascii="微软雅黑" w:hAnsi="微软雅黑"/>
                <w:noProof/>
              </w:rPr>
              <w:t>5.</w:t>
            </w:r>
            <w:r w:rsidR="00DD1DF4">
              <w:rPr>
                <w:rFonts w:eastAsiaTheme="minorEastAsia" w:cstheme="minorBidi"/>
                <w:smallCaps w:val="0"/>
                <w:noProof/>
                <w:sz w:val="21"/>
                <w:szCs w:val="22"/>
              </w:rPr>
              <w:tab/>
            </w:r>
            <w:r w:rsidR="00DD1DF4" w:rsidRPr="00CC5C59">
              <w:rPr>
                <w:rStyle w:val="ae"/>
                <w:rFonts w:hint="eastAsia"/>
                <w:noProof/>
              </w:rPr>
              <w:t>项目范围</w:t>
            </w:r>
            <w:r w:rsidR="00DD1DF4">
              <w:rPr>
                <w:noProof/>
                <w:webHidden/>
              </w:rPr>
              <w:tab/>
            </w:r>
            <w:r>
              <w:rPr>
                <w:noProof/>
                <w:webHidden/>
              </w:rPr>
              <w:fldChar w:fldCharType="begin"/>
            </w:r>
            <w:r w:rsidR="00DD1DF4">
              <w:rPr>
                <w:noProof/>
                <w:webHidden/>
              </w:rPr>
              <w:instrText xml:space="preserve"> PAGEREF _Toc512669579 \h </w:instrText>
            </w:r>
            <w:r>
              <w:rPr>
                <w:noProof/>
                <w:webHidden/>
              </w:rPr>
            </w:r>
            <w:r>
              <w:rPr>
                <w:noProof/>
                <w:webHidden/>
              </w:rPr>
              <w:fldChar w:fldCharType="separate"/>
            </w:r>
            <w:r w:rsidR="00DD1DF4">
              <w:rPr>
                <w:noProof/>
                <w:webHidden/>
              </w:rPr>
              <w:t>14</w:t>
            </w:r>
            <w:r>
              <w:rPr>
                <w:noProof/>
                <w:webHidden/>
              </w:rPr>
              <w:fldChar w:fldCharType="end"/>
            </w:r>
          </w:hyperlink>
        </w:p>
        <w:p w:rsidR="00DD1DF4" w:rsidRDefault="00457C92">
          <w:pPr>
            <w:pStyle w:val="10"/>
            <w:tabs>
              <w:tab w:val="left" w:pos="1440"/>
              <w:tab w:val="right" w:leader="dot" w:pos="8296"/>
            </w:tabs>
            <w:ind w:firstLine="402"/>
            <w:rPr>
              <w:rFonts w:eastAsiaTheme="minorEastAsia" w:cstheme="minorBidi"/>
              <w:b w:val="0"/>
              <w:bCs w:val="0"/>
              <w:caps w:val="0"/>
              <w:noProof/>
              <w:sz w:val="21"/>
              <w:szCs w:val="22"/>
            </w:rPr>
          </w:pPr>
          <w:hyperlink w:anchor="_Toc512669580" w:history="1">
            <w:r w:rsidR="00DD1DF4" w:rsidRPr="00CC5C59">
              <w:rPr>
                <w:rStyle w:val="ae"/>
                <w:rFonts w:hint="eastAsia"/>
                <w:noProof/>
              </w:rPr>
              <w:t>第四部分</w:t>
            </w:r>
            <w:r w:rsidR="00DD1DF4">
              <w:rPr>
                <w:rFonts w:eastAsiaTheme="minorEastAsia" w:cstheme="minorBidi"/>
                <w:b w:val="0"/>
                <w:bCs w:val="0"/>
                <w:caps w:val="0"/>
                <w:noProof/>
                <w:sz w:val="21"/>
                <w:szCs w:val="22"/>
              </w:rPr>
              <w:tab/>
            </w:r>
            <w:r w:rsidR="00DD1DF4" w:rsidRPr="00CC5C59">
              <w:rPr>
                <w:rStyle w:val="ae"/>
                <w:rFonts w:hint="eastAsia"/>
                <w:noProof/>
              </w:rPr>
              <w:t>项目需求</w:t>
            </w:r>
            <w:r w:rsidR="00DD1DF4">
              <w:rPr>
                <w:noProof/>
                <w:webHidden/>
              </w:rPr>
              <w:tab/>
            </w:r>
            <w:r>
              <w:rPr>
                <w:noProof/>
                <w:webHidden/>
              </w:rPr>
              <w:fldChar w:fldCharType="begin"/>
            </w:r>
            <w:r w:rsidR="00DD1DF4">
              <w:rPr>
                <w:noProof/>
                <w:webHidden/>
              </w:rPr>
              <w:instrText xml:space="preserve"> PAGEREF _Toc512669580 \h </w:instrText>
            </w:r>
            <w:r>
              <w:rPr>
                <w:noProof/>
                <w:webHidden/>
              </w:rPr>
            </w:r>
            <w:r>
              <w:rPr>
                <w:noProof/>
                <w:webHidden/>
              </w:rPr>
              <w:fldChar w:fldCharType="separate"/>
            </w:r>
            <w:r w:rsidR="00DD1DF4">
              <w:rPr>
                <w:noProof/>
                <w:webHidden/>
              </w:rPr>
              <w:t>15</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81" w:history="1">
            <w:r w:rsidR="00DD1DF4" w:rsidRPr="00CC5C59">
              <w:rPr>
                <w:rStyle w:val="ae"/>
                <w:rFonts w:ascii="微软雅黑" w:hAnsi="微软雅黑"/>
                <w:noProof/>
              </w:rPr>
              <w:t>1.</w:t>
            </w:r>
            <w:r w:rsidR="00DD1DF4">
              <w:rPr>
                <w:rFonts w:eastAsiaTheme="minorEastAsia" w:cstheme="minorBidi"/>
                <w:smallCaps w:val="0"/>
                <w:noProof/>
                <w:sz w:val="21"/>
                <w:szCs w:val="22"/>
              </w:rPr>
              <w:tab/>
            </w:r>
            <w:r w:rsidR="00DD1DF4" w:rsidRPr="00CC5C59">
              <w:rPr>
                <w:rStyle w:val="ae"/>
                <w:rFonts w:hint="eastAsia"/>
                <w:noProof/>
              </w:rPr>
              <w:t>技术需求</w:t>
            </w:r>
            <w:r w:rsidR="00DD1DF4">
              <w:rPr>
                <w:noProof/>
                <w:webHidden/>
              </w:rPr>
              <w:tab/>
            </w:r>
            <w:r>
              <w:rPr>
                <w:noProof/>
                <w:webHidden/>
              </w:rPr>
              <w:fldChar w:fldCharType="begin"/>
            </w:r>
            <w:r w:rsidR="00DD1DF4">
              <w:rPr>
                <w:noProof/>
                <w:webHidden/>
              </w:rPr>
              <w:instrText xml:space="preserve"> PAGEREF _Toc512669581 \h </w:instrText>
            </w:r>
            <w:r>
              <w:rPr>
                <w:noProof/>
                <w:webHidden/>
              </w:rPr>
            </w:r>
            <w:r>
              <w:rPr>
                <w:noProof/>
                <w:webHidden/>
              </w:rPr>
              <w:fldChar w:fldCharType="separate"/>
            </w:r>
            <w:r w:rsidR="00DD1DF4">
              <w:rPr>
                <w:noProof/>
                <w:webHidden/>
              </w:rPr>
              <w:t>15</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582" w:history="1">
            <w:r w:rsidR="00DD1DF4" w:rsidRPr="00CC5C59">
              <w:rPr>
                <w:rStyle w:val="ae"/>
                <w:noProof/>
              </w:rPr>
              <w:t>1.1.</w:t>
            </w:r>
            <w:r w:rsidR="00DD1DF4">
              <w:rPr>
                <w:rFonts w:eastAsiaTheme="minorEastAsia" w:cstheme="minorBidi"/>
                <w:i w:val="0"/>
                <w:iCs w:val="0"/>
                <w:noProof/>
                <w:sz w:val="21"/>
                <w:szCs w:val="22"/>
              </w:rPr>
              <w:tab/>
            </w:r>
            <w:r w:rsidR="00DD1DF4" w:rsidRPr="00CC5C59">
              <w:rPr>
                <w:rStyle w:val="ae"/>
                <w:rFonts w:hint="eastAsia"/>
                <w:noProof/>
              </w:rPr>
              <w:t>软件技术需求</w:t>
            </w:r>
            <w:r w:rsidR="00DD1DF4">
              <w:rPr>
                <w:noProof/>
                <w:webHidden/>
              </w:rPr>
              <w:tab/>
            </w:r>
            <w:r>
              <w:rPr>
                <w:noProof/>
                <w:webHidden/>
              </w:rPr>
              <w:fldChar w:fldCharType="begin"/>
            </w:r>
            <w:r w:rsidR="00DD1DF4">
              <w:rPr>
                <w:noProof/>
                <w:webHidden/>
              </w:rPr>
              <w:instrText xml:space="preserve"> PAGEREF _Toc512669582 \h </w:instrText>
            </w:r>
            <w:r>
              <w:rPr>
                <w:noProof/>
                <w:webHidden/>
              </w:rPr>
            </w:r>
            <w:r>
              <w:rPr>
                <w:noProof/>
                <w:webHidden/>
              </w:rPr>
              <w:fldChar w:fldCharType="separate"/>
            </w:r>
            <w:r w:rsidR="00DD1DF4">
              <w:rPr>
                <w:noProof/>
                <w:webHidden/>
              </w:rPr>
              <w:t>15</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583" w:history="1">
            <w:r w:rsidR="00DD1DF4" w:rsidRPr="00CC5C59">
              <w:rPr>
                <w:rStyle w:val="ae"/>
                <w:noProof/>
              </w:rPr>
              <w:t>1.2.</w:t>
            </w:r>
            <w:r w:rsidR="00DD1DF4">
              <w:rPr>
                <w:rFonts w:eastAsiaTheme="minorEastAsia" w:cstheme="minorBidi"/>
                <w:i w:val="0"/>
                <w:iCs w:val="0"/>
                <w:noProof/>
                <w:sz w:val="21"/>
                <w:szCs w:val="22"/>
              </w:rPr>
              <w:tab/>
            </w:r>
            <w:r w:rsidR="00DD1DF4" w:rsidRPr="00CC5C59">
              <w:rPr>
                <w:rStyle w:val="ae"/>
                <w:rFonts w:hint="eastAsia"/>
                <w:noProof/>
              </w:rPr>
              <w:t>系统专有技术需求</w:t>
            </w:r>
            <w:r w:rsidR="00DD1DF4">
              <w:rPr>
                <w:noProof/>
                <w:webHidden/>
              </w:rPr>
              <w:tab/>
            </w:r>
            <w:r>
              <w:rPr>
                <w:noProof/>
                <w:webHidden/>
              </w:rPr>
              <w:fldChar w:fldCharType="begin"/>
            </w:r>
            <w:r w:rsidR="00DD1DF4">
              <w:rPr>
                <w:noProof/>
                <w:webHidden/>
              </w:rPr>
              <w:instrText xml:space="preserve"> PAGEREF _Toc512669583 \h </w:instrText>
            </w:r>
            <w:r>
              <w:rPr>
                <w:noProof/>
                <w:webHidden/>
              </w:rPr>
            </w:r>
            <w:r>
              <w:rPr>
                <w:noProof/>
                <w:webHidden/>
              </w:rPr>
              <w:fldChar w:fldCharType="separate"/>
            </w:r>
            <w:r w:rsidR="00DD1DF4">
              <w:rPr>
                <w:noProof/>
                <w:webHidden/>
              </w:rPr>
              <w:t>15</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84" w:history="1">
            <w:r w:rsidR="00DD1DF4" w:rsidRPr="00CC5C59">
              <w:rPr>
                <w:rStyle w:val="ae"/>
                <w:rFonts w:ascii="微软雅黑" w:hAnsi="微软雅黑"/>
                <w:noProof/>
              </w:rPr>
              <w:t>2.</w:t>
            </w:r>
            <w:r w:rsidR="00DD1DF4">
              <w:rPr>
                <w:rFonts w:eastAsiaTheme="minorEastAsia" w:cstheme="minorBidi"/>
                <w:smallCaps w:val="0"/>
                <w:noProof/>
                <w:sz w:val="21"/>
                <w:szCs w:val="22"/>
              </w:rPr>
              <w:tab/>
            </w:r>
            <w:r w:rsidR="00DD1DF4" w:rsidRPr="00CC5C59">
              <w:rPr>
                <w:rStyle w:val="ae"/>
                <w:rFonts w:hint="eastAsia"/>
                <w:noProof/>
              </w:rPr>
              <w:t>主要功能需求</w:t>
            </w:r>
            <w:r w:rsidR="00DD1DF4">
              <w:rPr>
                <w:noProof/>
                <w:webHidden/>
              </w:rPr>
              <w:tab/>
            </w:r>
            <w:r>
              <w:rPr>
                <w:noProof/>
                <w:webHidden/>
              </w:rPr>
              <w:fldChar w:fldCharType="begin"/>
            </w:r>
            <w:r w:rsidR="00DD1DF4">
              <w:rPr>
                <w:noProof/>
                <w:webHidden/>
              </w:rPr>
              <w:instrText xml:space="preserve"> PAGEREF _Toc512669584 \h </w:instrText>
            </w:r>
            <w:r>
              <w:rPr>
                <w:noProof/>
                <w:webHidden/>
              </w:rPr>
            </w:r>
            <w:r>
              <w:rPr>
                <w:noProof/>
                <w:webHidden/>
              </w:rPr>
              <w:fldChar w:fldCharType="separate"/>
            </w:r>
            <w:r w:rsidR="00DD1DF4">
              <w:rPr>
                <w:noProof/>
                <w:webHidden/>
              </w:rPr>
              <w:t>17</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85" w:history="1">
            <w:r w:rsidR="00DD1DF4" w:rsidRPr="00CC5C59">
              <w:rPr>
                <w:rStyle w:val="ae"/>
                <w:rFonts w:ascii="宋体" w:hAnsi="宋体"/>
                <w:noProof/>
              </w:rPr>
              <w:t>2.1.</w:t>
            </w:r>
            <w:r w:rsidR="00DD1DF4">
              <w:rPr>
                <w:rFonts w:eastAsiaTheme="minorEastAsia" w:cstheme="minorBidi"/>
                <w:i w:val="0"/>
                <w:iCs w:val="0"/>
                <w:noProof/>
                <w:sz w:val="21"/>
                <w:szCs w:val="22"/>
              </w:rPr>
              <w:tab/>
            </w:r>
            <w:r w:rsidR="00DD1DF4" w:rsidRPr="00CC5C59">
              <w:rPr>
                <w:rStyle w:val="ae"/>
                <w:rFonts w:ascii="宋体" w:hAnsi="宋体" w:hint="eastAsia"/>
                <w:noProof/>
              </w:rPr>
              <w:t>人力资源管理</w:t>
            </w:r>
            <w:r w:rsidR="00DD1DF4">
              <w:rPr>
                <w:noProof/>
                <w:webHidden/>
              </w:rPr>
              <w:tab/>
            </w:r>
            <w:r>
              <w:rPr>
                <w:noProof/>
                <w:webHidden/>
              </w:rPr>
              <w:fldChar w:fldCharType="begin"/>
            </w:r>
            <w:r w:rsidR="00DD1DF4">
              <w:rPr>
                <w:noProof/>
                <w:webHidden/>
              </w:rPr>
              <w:instrText xml:space="preserve"> PAGEREF _Toc512669585 \h </w:instrText>
            </w:r>
            <w:r>
              <w:rPr>
                <w:noProof/>
                <w:webHidden/>
              </w:rPr>
            </w:r>
            <w:r>
              <w:rPr>
                <w:noProof/>
                <w:webHidden/>
              </w:rPr>
              <w:fldChar w:fldCharType="separate"/>
            </w:r>
            <w:r w:rsidR="00DD1DF4">
              <w:rPr>
                <w:noProof/>
                <w:webHidden/>
              </w:rPr>
              <w:t>17</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86" w:history="1">
            <w:r w:rsidR="00DD1DF4" w:rsidRPr="00CC5C59">
              <w:rPr>
                <w:rStyle w:val="ae"/>
                <w:rFonts w:ascii="宋体" w:hAnsi="宋体"/>
                <w:noProof/>
              </w:rPr>
              <w:t>2.2.</w:t>
            </w:r>
            <w:r w:rsidR="00DD1DF4">
              <w:rPr>
                <w:rFonts w:eastAsiaTheme="minorEastAsia" w:cstheme="minorBidi"/>
                <w:i w:val="0"/>
                <w:iCs w:val="0"/>
                <w:noProof/>
                <w:sz w:val="21"/>
                <w:szCs w:val="22"/>
              </w:rPr>
              <w:tab/>
            </w:r>
            <w:r w:rsidR="00DD1DF4" w:rsidRPr="00CC5C59">
              <w:rPr>
                <w:rStyle w:val="ae"/>
                <w:rFonts w:ascii="宋体" w:hAnsi="宋体" w:hint="eastAsia"/>
                <w:noProof/>
              </w:rPr>
              <w:t>门户管理</w:t>
            </w:r>
            <w:r w:rsidR="00DD1DF4">
              <w:rPr>
                <w:noProof/>
                <w:webHidden/>
              </w:rPr>
              <w:tab/>
            </w:r>
            <w:r>
              <w:rPr>
                <w:noProof/>
                <w:webHidden/>
              </w:rPr>
              <w:fldChar w:fldCharType="begin"/>
            </w:r>
            <w:r w:rsidR="00DD1DF4">
              <w:rPr>
                <w:noProof/>
                <w:webHidden/>
              </w:rPr>
              <w:instrText xml:space="preserve"> PAGEREF _Toc512669586 \h </w:instrText>
            </w:r>
            <w:r>
              <w:rPr>
                <w:noProof/>
                <w:webHidden/>
              </w:rPr>
            </w:r>
            <w:r>
              <w:rPr>
                <w:noProof/>
                <w:webHidden/>
              </w:rPr>
              <w:fldChar w:fldCharType="separate"/>
            </w:r>
            <w:r w:rsidR="00DD1DF4">
              <w:rPr>
                <w:noProof/>
                <w:webHidden/>
              </w:rPr>
              <w:t>19</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87" w:history="1">
            <w:r w:rsidR="00DD1DF4" w:rsidRPr="00CC5C59">
              <w:rPr>
                <w:rStyle w:val="ae"/>
                <w:rFonts w:ascii="宋体" w:hAnsi="宋体"/>
                <w:noProof/>
              </w:rPr>
              <w:t>2.3.</w:t>
            </w:r>
            <w:r w:rsidR="00DD1DF4">
              <w:rPr>
                <w:rFonts w:eastAsiaTheme="minorEastAsia" w:cstheme="minorBidi"/>
                <w:i w:val="0"/>
                <w:iCs w:val="0"/>
                <w:noProof/>
                <w:sz w:val="21"/>
                <w:szCs w:val="22"/>
              </w:rPr>
              <w:tab/>
            </w:r>
            <w:r w:rsidR="00DD1DF4" w:rsidRPr="00CC5C59">
              <w:rPr>
                <w:rStyle w:val="ae"/>
                <w:rFonts w:ascii="宋体" w:hAnsi="宋体" w:hint="eastAsia"/>
                <w:noProof/>
              </w:rPr>
              <w:t>规章制度</w:t>
            </w:r>
            <w:r w:rsidR="00DD1DF4">
              <w:rPr>
                <w:noProof/>
                <w:webHidden/>
              </w:rPr>
              <w:tab/>
            </w:r>
            <w:r>
              <w:rPr>
                <w:noProof/>
                <w:webHidden/>
              </w:rPr>
              <w:fldChar w:fldCharType="begin"/>
            </w:r>
            <w:r w:rsidR="00DD1DF4">
              <w:rPr>
                <w:noProof/>
                <w:webHidden/>
              </w:rPr>
              <w:instrText xml:space="preserve"> PAGEREF _Toc512669587 \h </w:instrText>
            </w:r>
            <w:r>
              <w:rPr>
                <w:noProof/>
                <w:webHidden/>
              </w:rPr>
            </w:r>
            <w:r>
              <w:rPr>
                <w:noProof/>
                <w:webHidden/>
              </w:rPr>
              <w:fldChar w:fldCharType="separate"/>
            </w:r>
            <w:r w:rsidR="00DD1DF4">
              <w:rPr>
                <w:noProof/>
                <w:webHidden/>
              </w:rPr>
              <w:t>20</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88" w:history="1">
            <w:r w:rsidR="00DD1DF4" w:rsidRPr="00CC5C59">
              <w:rPr>
                <w:rStyle w:val="ae"/>
                <w:rFonts w:ascii="宋体" w:hAnsi="宋体"/>
                <w:noProof/>
              </w:rPr>
              <w:t>2.4.</w:t>
            </w:r>
            <w:r w:rsidR="00DD1DF4">
              <w:rPr>
                <w:rFonts w:eastAsiaTheme="minorEastAsia" w:cstheme="minorBidi"/>
                <w:i w:val="0"/>
                <w:iCs w:val="0"/>
                <w:noProof/>
                <w:sz w:val="21"/>
                <w:szCs w:val="22"/>
              </w:rPr>
              <w:tab/>
            </w:r>
            <w:r w:rsidR="00DD1DF4" w:rsidRPr="00CC5C59">
              <w:rPr>
                <w:rStyle w:val="ae"/>
                <w:rFonts w:ascii="宋体" w:hAnsi="宋体" w:hint="eastAsia"/>
                <w:noProof/>
              </w:rPr>
              <w:t>公文管理</w:t>
            </w:r>
            <w:r w:rsidR="00DD1DF4">
              <w:rPr>
                <w:noProof/>
                <w:webHidden/>
              </w:rPr>
              <w:tab/>
            </w:r>
            <w:r>
              <w:rPr>
                <w:noProof/>
                <w:webHidden/>
              </w:rPr>
              <w:fldChar w:fldCharType="begin"/>
            </w:r>
            <w:r w:rsidR="00DD1DF4">
              <w:rPr>
                <w:noProof/>
                <w:webHidden/>
              </w:rPr>
              <w:instrText xml:space="preserve"> PAGEREF _Toc512669588 \h </w:instrText>
            </w:r>
            <w:r>
              <w:rPr>
                <w:noProof/>
                <w:webHidden/>
              </w:rPr>
            </w:r>
            <w:r>
              <w:rPr>
                <w:noProof/>
                <w:webHidden/>
              </w:rPr>
              <w:fldChar w:fldCharType="separate"/>
            </w:r>
            <w:r w:rsidR="00DD1DF4">
              <w:rPr>
                <w:noProof/>
                <w:webHidden/>
              </w:rPr>
              <w:t>20</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89" w:history="1">
            <w:r w:rsidR="00DD1DF4" w:rsidRPr="00CC5C59">
              <w:rPr>
                <w:rStyle w:val="ae"/>
                <w:rFonts w:ascii="宋体" w:hAnsi="宋体"/>
                <w:noProof/>
              </w:rPr>
              <w:t>2.5.</w:t>
            </w:r>
            <w:r w:rsidR="00DD1DF4">
              <w:rPr>
                <w:rFonts w:eastAsiaTheme="minorEastAsia" w:cstheme="minorBidi"/>
                <w:i w:val="0"/>
                <w:iCs w:val="0"/>
                <w:noProof/>
                <w:sz w:val="21"/>
                <w:szCs w:val="22"/>
              </w:rPr>
              <w:tab/>
            </w:r>
            <w:r w:rsidR="00DD1DF4" w:rsidRPr="00CC5C59">
              <w:rPr>
                <w:rStyle w:val="ae"/>
                <w:rFonts w:ascii="宋体" w:hAnsi="宋体" w:hint="eastAsia"/>
                <w:noProof/>
              </w:rPr>
              <w:t>流程审批</w:t>
            </w:r>
            <w:r w:rsidR="00DD1DF4">
              <w:rPr>
                <w:noProof/>
                <w:webHidden/>
              </w:rPr>
              <w:tab/>
            </w:r>
            <w:r>
              <w:rPr>
                <w:noProof/>
                <w:webHidden/>
              </w:rPr>
              <w:fldChar w:fldCharType="begin"/>
            </w:r>
            <w:r w:rsidR="00DD1DF4">
              <w:rPr>
                <w:noProof/>
                <w:webHidden/>
              </w:rPr>
              <w:instrText xml:space="preserve"> PAGEREF _Toc512669589 \h </w:instrText>
            </w:r>
            <w:r>
              <w:rPr>
                <w:noProof/>
                <w:webHidden/>
              </w:rPr>
            </w:r>
            <w:r>
              <w:rPr>
                <w:noProof/>
                <w:webHidden/>
              </w:rPr>
              <w:fldChar w:fldCharType="separate"/>
            </w:r>
            <w:r w:rsidR="00DD1DF4">
              <w:rPr>
                <w:noProof/>
                <w:webHidden/>
              </w:rPr>
              <w:t>21</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90" w:history="1">
            <w:r w:rsidR="00DD1DF4" w:rsidRPr="00CC5C59">
              <w:rPr>
                <w:rStyle w:val="ae"/>
                <w:rFonts w:ascii="宋体" w:hAnsi="宋体"/>
                <w:noProof/>
              </w:rPr>
              <w:t>2.6.</w:t>
            </w:r>
            <w:r w:rsidR="00DD1DF4">
              <w:rPr>
                <w:rFonts w:eastAsiaTheme="minorEastAsia" w:cstheme="minorBidi"/>
                <w:i w:val="0"/>
                <w:iCs w:val="0"/>
                <w:noProof/>
                <w:sz w:val="21"/>
                <w:szCs w:val="22"/>
              </w:rPr>
              <w:tab/>
            </w:r>
            <w:r w:rsidR="00DD1DF4" w:rsidRPr="00CC5C59">
              <w:rPr>
                <w:rStyle w:val="ae"/>
                <w:rFonts w:ascii="宋体" w:hAnsi="宋体" w:hint="eastAsia"/>
                <w:noProof/>
              </w:rPr>
              <w:t>会议管理</w:t>
            </w:r>
            <w:r w:rsidR="00DD1DF4">
              <w:rPr>
                <w:noProof/>
                <w:webHidden/>
              </w:rPr>
              <w:tab/>
            </w:r>
            <w:r>
              <w:rPr>
                <w:noProof/>
                <w:webHidden/>
              </w:rPr>
              <w:fldChar w:fldCharType="begin"/>
            </w:r>
            <w:r w:rsidR="00DD1DF4">
              <w:rPr>
                <w:noProof/>
                <w:webHidden/>
              </w:rPr>
              <w:instrText xml:space="preserve"> PAGEREF _Toc512669590 \h </w:instrText>
            </w:r>
            <w:r>
              <w:rPr>
                <w:noProof/>
                <w:webHidden/>
              </w:rPr>
            </w:r>
            <w:r>
              <w:rPr>
                <w:noProof/>
                <w:webHidden/>
              </w:rPr>
              <w:fldChar w:fldCharType="separate"/>
            </w:r>
            <w:r w:rsidR="00DD1DF4">
              <w:rPr>
                <w:noProof/>
                <w:webHidden/>
              </w:rPr>
              <w:t>22</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91" w:history="1">
            <w:r w:rsidR="00DD1DF4" w:rsidRPr="00CC5C59">
              <w:rPr>
                <w:rStyle w:val="ae"/>
                <w:rFonts w:ascii="宋体" w:hAnsi="宋体"/>
                <w:noProof/>
              </w:rPr>
              <w:t>2.7.</w:t>
            </w:r>
            <w:r w:rsidR="00DD1DF4">
              <w:rPr>
                <w:rFonts w:eastAsiaTheme="minorEastAsia" w:cstheme="minorBidi"/>
                <w:i w:val="0"/>
                <w:iCs w:val="0"/>
                <w:noProof/>
                <w:sz w:val="21"/>
                <w:szCs w:val="22"/>
              </w:rPr>
              <w:tab/>
            </w:r>
            <w:r w:rsidR="00DD1DF4" w:rsidRPr="00CC5C59">
              <w:rPr>
                <w:rStyle w:val="ae"/>
                <w:rFonts w:ascii="宋体" w:hAnsi="宋体" w:hint="eastAsia"/>
                <w:noProof/>
              </w:rPr>
              <w:t>资产管理</w:t>
            </w:r>
            <w:r w:rsidR="00DD1DF4">
              <w:rPr>
                <w:noProof/>
                <w:webHidden/>
              </w:rPr>
              <w:tab/>
            </w:r>
            <w:r>
              <w:rPr>
                <w:noProof/>
                <w:webHidden/>
              </w:rPr>
              <w:fldChar w:fldCharType="begin"/>
            </w:r>
            <w:r w:rsidR="00DD1DF4">
              <w:rPr>
                <w:noProof/>
                <w:webHidden/>
              </w:rPr>
              <w:instrText xml:space="preserve"> PAGEREF _Toc512669591 \h </w:instrText>
            </w:r>
            <w:r>
              <w:rPr>
                <w:noProof/>
                <w:webHidden/>
              </w:rPr>
            </w:r>
            <w:r>
              <w:rPr>
                <w:noProof/>
                <w:webHidden/>
              </w:rPr>
              <w:fldChar w:fldCharType="separate"/>
            </w:r>
            <w:r w:rsidR="00DD1DF4">
              <w:rPr>
                <w:noProof/>
                <w:webHidden/>
              </w:rPr>
              <w:t>23</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92" w:history="1">
            <w:r w:rsidR="00DD1DF4" w:rsidRPr="00CC5C59">
              <w:rPr>
                <w:rStyle w:val="ae"/>
                <w:rFonts w:ascii="宋体" w:hAnsi="宋体"/>
                <w:noProof/>
              </w:rPr>
              <w:t>2.8.</w:t>
            </w:r>
            <w:r w:rsidR="00DD1DF4">
              <w:rPr>
                <w:rFonts w:eastAsiaTheme="minorEastAsia" w:cstheme="minorBidi"/>
                <w:i w:val="0"/>
                <w:iCs w:val="0"/>
                <w:noProof/>
                <w:sz w:val="21"/>
                <w:szCs w:val="22"/>
              </w:rPr>
              <w:tab/>
            </w:r>
            <w:r w:rsidR="00DD1DF4" w:rsidRPr="00CC5C59">
              <w:rPr>
                <w:rStyle w:val="ae"/>
                <w:rFonts w:ascii="宋体" w:hAnsi="宋体" w:hint="eastAsia"/>
                <w:noProof/>
              </w:rPr>
              <w:t>文档管理</w:t>
            </w:r>
            <w:r w:rsidR="00DD1DF4">
              <w:rPr>
                <w:noProof/>
                <w:webHidden/>
              </w:rPr>
              <w:tab/>
            </w:r>
            <w:r>
              <w:rPr>
                <w:noProof/>
                <w:webHidden/>
              </w:rPr>
              <w:fldChar w:fldCharType="begin"/>
            </w:r>
            <w:r w:rsidR="00DD1DF4">
              <w:rPr>
                <w:noProof/>
                <w:webHidden/>
              </w:rPr>
              <w:instrText xml:space="preserve"> PAGEREF _Toc512669592 \h </w:instrText>
            </w:r>
            <w:r>
              <w:rPr>
                <w:noProof/>
                <w:webHidden/>
              </w:rPr>
            </w:r>
            <w:r>
              <w:rPr>
                <w:noProof/>
                <w:webHidden/>
              </w:rPr>
              <w:fldChar w:fldCharType="separate"/>
            </w:r>
            <w:r w:rsidR="00DD1DF4">
              <w:rPr>
                <w:noProof/>
                <w:webHidden/>
              </w:rPr>
              <w:t>24</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93" w:history="1">
            <w:r w:rsidR="00DD1DF4" w:rsidRPr="00CC5C59">
              <w:rPr>
                <w:rStyle w:val="ae"/>
                <w:rFonts w:ascii="宋体" w:hAnsi="宋体"/>
                <w:noProof/>
              </w:rPr>
              <w:t>2.9.</w:t>
            </w:r>
            <w:r w:rsidR="00DD1DF4">
              <w:rPr>
                <w:rFonts w:eastAsiaTheme="minorEastAsia" w:cstheme="minorBidi"/>
                <w:i w:val="0"/>
                <w:iCs w:val="0"/>
                <w:noProof/>
                <w:sz w:val="21"/>
                <w:szCs w:val="22"/>
              </w:rPr>
              <w:tab/>
            </w:r>
            <w:r w:rsidR="00DD1DF4" w:rsidRPr="00CC5C59">
              <w:rPr>
                <w:rStyle w:val="ae"/>
                <w:rFonts w:ascii="宋体" w:hAnsi="宋体" w:hint="eastAsia"/>
                <w:noProof/>
              </w:rPr>
              <w:t>知识文档</w:t>
            </w:r>
            <w:r w:rsidR="00DD1DF4">
              <w:rPr>
                <w:noProof/>
                <w:webHidden/>
              </w:rPr>
              <w:tab/>
            </w:r>
            <w:r>
              <w:rPr>
                <w:noProof/>
                <w:webHidden/>
              </w:rPr>
              <w:fldChar w:fldCharType="begin"/>
            </w:r>
            <w:r w:rsidR="00DD1DF4">
              <w:rPr>
                <w:noProof/>
                <w:webHidden/>
              </w:rPr>
              <w:instrText xml:space="preserve"> PAGEREF _Toc512669593 \h </w:instrText>
            </w:r>
            <w:r>
              <w:rPr>
                <w:noProof/>
                <w:webHidden/>
              </w:rPr>
            </w:r>
            <w:r>
              <w:rPr>
                <w:noProof/>
                <w:webHidden/>
              </w:rPr>
              <w:fldChar w:fldCharType="separate"/>
            </w:r>
            <w:r w:rsidR="00DD1DF4">
              <w:rPr>
                <w:noProof/>
                <w:webHidden/>
              </w:rPr>
              <w:t>24</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94" w:history="1">
            <w:r w:rsidR="00DD1DF4" w:rsidRPr="00CC5C59">
              <w:rPr>
                <w:rStyle w:val="ae"/>
                <w:rFonts w:ascii="宋体" w:hAnsi="宋体"/>
                <w:noProof/>
              </w:rPr>
              <w:t>2.10.</w:t>
            </w:r>
            <w:r w:rsidR="00DD1DF4">
              <w:rPr>
                <w:rFonts w:eastAsiaTheme="minorEastAsia" w:cstheme="minorBidi"/>
                <w:i w:val="0"/>
                <w:iCs w:val="0"/>
                <w:noProof/>
                <w:sz w:val="21"/>
                <w:szCs w:val="22"/>
              </w:rPr>
              <w:tab/>
            </w:r>
            <w:r w:rsidR="00DD1DF4" w:rsidRPr="00CC5C59">
              <w:rPr>
                <w:rStyle w:val="ae"/>
                <w:rFonts w:ascii="宋体" w:hAnsi="宋体" w:hint="eastAsia"/>
                <w:noProof/>
              </w:rPr>
              <w:t>合同管理</w:t>
            </w:r>
            <w:r w:rsidR="00DD1DF4">
              <w:rPr>
                <w:noProof/>
                <w:webHidden/>
              </w:rPr>
              <w:tab/>
            </w:r>
            <w:r>
              <w:rPr>
                <w:noProof/>
                <w:webHidden/>
              </w:rPr>
              <w:fldChar w:fldCharType="begin"/>
            </w:r>
            <w:r w:rsidR="00DD1DF4">
              <w:rPr>
                <w:noProof/>
                <w:webHidden/>
              </w:rPr>
              <w:instrText xml:space="preserve"> PAGEREF _Toc512669594 \h </w:instrText>
            </w:r>
            <w:r>
              <w:rPr>
                <w:noProof/>
                <w:webHidden/>
              </w:rPr>
            </w:r>
            <w:r>
              <w:rPr>
                <w:noProof/>
                <w:webHidden/>
              </w:rPr>
              <w:fldChar w:fldCharType="separate"/>
            </w:r>
            <w:r w:rsidR="00DD1DF4">
              <w:rPr>
                <w:noProof/>
                <w:webHidden/>
              </w:rPr>
              <w:t>24</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95" w:history="1">
            <w:r w:rsidR="00DD1DF4" w:rsidRPr="00CC5C59">
              <w:rPr>
                <w:rStyle w:val="ae"/>
                <w:noProof/>
              </w:rPr>
              <w:t>2.11.</w:t>
            </w:r>
            <w:r w:rsidR="00DD1DF4">
              <w:rPr>
                <w:rFonts w:eastAsiaTheme="minorEastAsia" w:cstheme="minorBidi"/>
                <w:i w:val="0"/>
                <w:iCs w:val="0"/>
                <w:noProof/>
                <w:sz w:val="21"/>
                <w:szCs w:val="22"/>
              </w:rPr>
              <w:tab/>
            </w:r>
            <w:r w:rsidR="00DD1DF4" w:rsidRPr="00CC5C59">
              <w:rPr>
                <w:rStyle w:val="ae"/>
                <w:rFonts w:hint="eastAsia"/>
                <w:noProof/>
              </w:rPr>
              <w:t>社交通讯</w:t>
            </w:r>
            <w:r w:rsidR="00DD1DF4">
              <w:rPr>
                <w:noProof/>
                <w:webHidden/>
              </w:rPr>
              <w:tab/>
            </w:r>
            <w:r>
              <w:rPr>
                <w:noProof/>
                <w:webHidden/>
              </w:rPr>
              <w:fldChar w:fldCharType="begin"/>
            </w:r>
            <w:r w:rsidR="00DD1DF4">
              <w:rPr>
                <w:noProof/>
                <w:webHidden/>
              </w:rPr>
              <w:instrText xml:space="preserve"> PAGEREF _Toc512669595 \h </w:instrText>
            </w:r>
            <w:r>
              <w:rPr>
                <w:noProof/>
                <w:webHidden/>
              </w:rPr>
            </w:r>
            <w:r>
              <w:rPr>
                <w:noProof/>
                <w:webHidden/>
              </w:rPr>
              <w:fldChar w:fldCharType="separate"/>
            </w:r>
            <w:r w:rsidR="00DD1DF4">
              <w:rPr>
                <w:noProof/>
                <w:webHidden/>
              </w:rPr>
              <w:t>25</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96" w:history="1">
            <w:r w:rsidR="00DD1DF4" w:rsidRPr="00CC5C59">
              <w:rPr>
                <w:rStyle w:val="ae"/>
                <w:noProof/>
              </w:rPr>
              <w:t>2.12.</w:t>
            </w:r>
            <w:r w:rsidR="00DD1DF4">
              <w:rPr>
                <w:rFonts w:eastAsiaTheme="minorEastAsia" w:cstheme="minorBidi"/>
                <w:i w:val="0"/>
                <w:iCs w:val="0"/>
                <w:noProof/>
                <w:sz w:val="21"/>
                <w:szCs w:val="22"/>
              </w:rPr>
              <w:tab/>
            </w:r>
            <w:r w:rsidR="00DD1DF4" w:rsidRPr="00CC5C59">
              <w:rPr>
                <w:rStyle w:val="ae"/>
                <w:rFonts w:hint="eastAsia"/>
                <w:noProof/>
              </w:rPr>
              <w:t>云桥平台</w:t>
            </w:r>
            <w:r w:rsidR="00DD1DF4">
              <w:rPr>
                <w:noProof/>
                <w:webHidden/>
              </w:rPr>
              <w:tab/>
            </w:r>
            <w:r>
              <w:rPr>
                <w:noProof/>
                <w:webHidden/>
              </w:rPr>
              <w:fldChar w:fldCharType="begin"/>
            </w:r>
            <w:r w:rsidR="00DD1DF4">
              <w:rPr>
                <w:noProof/>
                <w:webHidden/>
              </w:rPr>
              <w:instrText xml:space="preserve"> PAGEREF _Toc512669596 \h </w:instrText>
            </w:r>
            <w:r>
              <w:rPr>
                <w:noProof/>
                <w:webHidden/>
              </w:rPr>
            </w:r>
            <w:r>
              <w:rPr>
                <w:noProof/>
                <w:webHidden/>
              </w:rPr>
              <w:fldChar w:fldCharType="separate"/>
            </w:r>
            <w:r w:rsidR="00DD1DF4">
              <w:rPr>
                <w:noProof/>
                <w:webHidden/>
              </w:rPr>
              <w:t>25</w:t>
            </w:r>
            <w:r>
              <w:rPr>
                <w:noProof/>
                <w:webHidden/>
              </w:rPr>
              <w:fldChar w:fldCharType="end"/>
            </w:r>
          </w:hyperlink>
        </w:p>
        <w:p w:rsidR="00DD1DF4" w:rsidRDefault="00457C92">
          <w:pPr>
            <w:pStyle w:val="30"/>
            <w:tabs>
              <w:tab w:val="left" w:pos="1680"/>
              <w:tab w:val="right" w:leader="dot" w:pos="8296"/>
            </w:tabs>
            <w:ind w:firstLine="400"/>
            <w:rPr>
              <w:rFonts w:eastAsiaTheme="minorEastAsia" w:cstheme="minorBidi"/>
              <w:i w:val="0"/>
              <w:iCs w:val="0"/>
              <w:noProof/>
              <w:sz w:val="21"/>
              <w:szCs w:val="22"/>
            </w:rPr>
          </w:pPr>
          <w:hyperlink w:anchor="_Toc512669597" w:history="1">
            <w:r w:rsidR="00DD1DF4" w:rsidRPr="00CC5C59">
              <w:rPr>
                <w:rStyle w:val="ae"/>
                <w:noProof/>
              </w:rPr>
              <w:t>2.13.</w:t>
            </w:r>
            <w:r w:rsidR="00DD1DF4">
              <w:rPr>
                <w:rFonts w:eastAsiaTheme="minorEastAsia" w:cstheme="minorBidi"/>
                <w:i w:val="0"/>
                <w:iCs w:val="0"/>
                <w:noProof/>
                <w:sz w:val="21"/>
                <w:szCs w:val="22"/>
              </w:rPr>
              <w:tab/>
            </w:r>
            <w:r w:rsidR="00DD1DF4" w:rsidRPr="00CC5C59">
              <w:rPr>
                <w:rStyle w:val="ae"/>
                <w:rFonts w:hint="eastAsia"/>
                <w:noProof/>
              </w:rPr>
              <w:t>移动办公管理</w:t>
            </w:r>
            <w:r w:rsidR="00DD1DF4">
              <w:rPr>
                <w:noProof/>
                <w:webHidden/>
              </w:rPr>
              <w:tab/>
            </w:r>
            <w:r>
              <w:rPr>
                <w:noProof/>
                <w:webHidden/>
              </w:rPr>
              <w:fldChar w:fldCharType="begin"/>
            </w:r>
            <w:r w:rsidR="00DD1DF4">
              <w:rPr>
                <w:noProof/>
                <w:webHidden/>
              </w:rPr>
              <w:instrText xml:space="preserve"> PAGEREF _Toc512669597 \h </w:instrText>
            </w:r>
            <w:r>
              <w:rPr>
                <w:noProof/>
                <w:webHidden/>
              </w:rPr>
            </w:r>
            <w:r>
              <w:rPr>
                <w:noProof/>
                <w:webHidden/>
              </w:rPr>
              <w:fldChar w:fldCharType="separate"/>
            </w:r>
            <w:r w:rsidR="00DD1DF4">
              <w:rPr>
                <w:noProof/>
                <w:webHidden/>
              </w:rPr>
              <w:t>25</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598" w:history="1">
            <w:r w:rsidR="00DD1DF4" w:rsidRPr="00CC5C59">
              <w:rPr>
                <w:rStyle w:val="ae"/>
                <w:rFonts w:ascii="微软雅黑" w:hAnsi="微软雅黑"/>
                <w:noProof/>
              </w:rPr>
              <w:t>3.</w:t>
            </w:r>
            <w:r w:rsidR="00DD1DF4">
              <w:rPr>
                <w:rFonts w:eastAsiaTheme="minorEastAsia" w:cstheme="minorBidi"/>
                <w:smallCaps w:val="0"/>
                <w:noProof/>
                <w:sz w:val="21"/>
                <w:szCs w:val="22"/>
              </w:rPr>
              <w:tab/>
            </w:r>
            <w:r w:rsidR="00DD1DF4" w:rsidRPr="00CC5C59">
              <w:rPr>
                <w:rStyle w:val="ae"/>
                <w:rFonts w:hint="eastAsia"/>
                <w:noProof/>
              </w:rPr>
              <w:t>其他需求</w:t>
            </w:r>
            <w:r w:rsidR="00DD1DF4">
              <w:rPr>
                <w:noProof/>
                <w:webHidden/>
              </w:rPr>
              <w:tab/>
            </w:r>
            <w:r>
              <w:rPr>
                <w:noProof/>
                <w:webHidden/>
              </w:rPr>
              <w:fldChar w:fldCharType="begin"/>
            </w:r>
            <w:r w:rsidR="00DD1DF4">
              <w:rPr>
                <w:noProof/>
                <w:webHidden/>
              </w:rPr>
              <w:instrText xml:space="preserve"> PAGEREF _Toc512669598 \h </w:instrText>
            </w:r>
            <w:r>
              <w:rPr>
                <w:noProof/>
                <w:webHidden/>
              </w:rPr>
            </w:r>
            <w:r>
              <w:rPr>
                <w:noProof/>
                <w:webHidden/>
              </w:rPr>
              <w:fldChar w:fldCharType="separate"/>
            </w:r>
            <w:r w:rsidR="00DD1DF4">
              <w:rPr>
                <w:noProof/>
                <w:webHidden/>
              </w:rPr>
              <w:t>26</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599" w:history="1">
            <w:r w:rsidR="00DD1DF4" w:rsidRPr="00CC5C59">
              <w:rPr>
                <w:rStyle w:val="ae"/>
                <w:noProof/>
              </w:rPr>
              <w:t>3.1.</w:t>
            </w:r>
            <w:r w:rsidR="00DD1DF4">
              <w:rPr>
                <w:rFonts w:eastAsiaTheme="minorEastAsia" w:cstheme="minorBidi"/>
                <w:i w:val="0"/>
                <w:iCs w:val="0"/>
                <w:noProof/>
                <w:sz w:val="21"/>
                <w:szCs w:val="22"/>
              </w:rPr>
              <w:tab/>
            </w:r>
            <w:r w:rsidR="00DD1DF4" w:rsidRPr="00CC5C59">
              <w:rPr>
                <w:rStyle w:val="ae"/>
                <w:rFonts w:hint="eastAsia"/>
                <w:noProof/>
              </w:rPr>
              <w:t>数据安全需求</w:t>
            </w:r>
            <w:r w:rsidR="00DD1DF4">
              <w:rPr>
                <w:noProof/>
                <w:webHidden/>
              </w:rPr>
              <w:tab/>
            </w:r>
            <w:r>
              <w:rPr>
                <w:noProof/>
                <w:webHidden/>
              </w:rPr>
              <w:fldChar w:fldCharType="begin"/>
            </w:r>
            <w:r w:rsidR="00DD1DF4">
              <w:rPr>
                <w:noProof/>
                <w:webHidden/>
              </w:rPr>
              <w:instrText xml:space="preserve"> PAGEREF _Toc512669599 \h </w:instrText>
            </w:r>
            <w:r>
              <w:rPr>
                <w:noProof/>
                <w:webHidden/>
              </w:rPr>
            </w:r>
            <w:r>
              <w:rPr>
                <w:noProof/>
                <w:webHidden/>
              </w:rPr>
              <w:fldChar w:fldCharType="separate"/>
            </w:r>
            <w:r w:rsidR="00DD1DF4">
              <w:rPr>
                <w:noProof/>
                <w:webHidden/>
              </w:rPr>
              <w:t>26</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600" w:history="1">
            <w:r w:rsidR="00DD1DF4" w:rsidRPr="00CC5C59">
              <w:rPr>
                <w:rStyle w:val="ae"/>
                <w:noProof/>
              </w:rPr>
              <w:t>3.2.</w:t>
            </w:r>
            <w:r w:rsidR="00DD1DF4">
              <w:rPr>
                <w:rFonts w:eastAsiaTheme="minorEastAsia" w:cstheme="minorBidi"/>
                <w:i w:val="0"/>
                <w:iCs w:val="0"/>
                <w:noProof/>
                <w:sz w:val="21"/>
                <w:szCs w:val="22"/>
              </w:rPr>
              <w:tab/>
            </w:r>
            <w:r w:rsidR="00DD1DF4" w:rsidRPr="00CC5C59">
              <w:rPr>
                <w:rStyle w:val="ae"/>
                <w:rFonts w:hint="eastAsia"/>
                <w:noProof/>
              </w:rPr>
              <w:t>系统性能需求</w:t>
            </w:r>
            <w:r w:rsidR="00DD1DF4">
              <w:rPr>
                <w:noProof/>
                <w:webHidden/>
              </w:rPr>
              <w:tab/>
            </w:r>
            <w:r>
              <w:rPr>
                <w:noProof/>
                <w:webHidden/>
              </w:rPr>
              <w:fldChar w:fldCharType="begin"/>
            </w:r>
            <w:r w:rsidR="00DD1DF4">
              <w:rPr>
                <w:noProof/>
                <w:webHidden/>
              </w:rPr>
              <w:instrText xml:space="preserve"> PAGEREF _Toc512669600 \h </w:instrText>
            </w:r>
            <w:r>
              <w:rPr>
                <w:noProof/>
                <w:webHidden/>
              </w:rPr>
            </w:r>
            <w:r>
              <w:rPr>
                <w:noProof/>
                <w:webHidden/>
              </w:rPr>
              <w:fldChar w:fldCharType="separate"/>
            </w:r>
            <w:r w:rsidR="00DD1DF4">
              <w:rPr>
                <w:noProof/>
                <w:webHidden/>
              </w:rPr>
              <w:t>26</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601" w:history="1">
            <w:r w:rsidR="00DD1DF4" w:rsidRPr="00CC5C59">
              <w:rPr>
                <w:rStyle w:val="ae"/>
                <w:noProof/>
              </w:rPr>
              <w:t>3.3.</w:t>
            </w:r>
            <w:r w:rsidR="00DD1DF4">
              <w:rPr>
                <w:rFonts w:eastAsiaTheme="minorEastAsia" w:cstheme="minorBidi"/>
                <w:i w:val="0"/>
                <w:iCs w:val="0"/>
                <w:noProof/>
                <w:sz w:val="21"/>
                <w:szCs w:val="22"/>
              </w:rPr>
              <w:tab/>
            </w:r>
            <w:r w:rsidR="00DD1DF4" w:rsidRPr="00CC5C59">
              <w:rPr>
                <w:rStyle w:val="ae"/>
                <w:rFonts w:hint="eastAsia"/>
                <w:noProof/>
              </w:rPr>
              <w:t>硬件方案要求</w:t>
            </w:r>
            <w:r w:rsidR="00DD1DF4">
              <w:rPr>
                <w:noProof/>
                <w:webHidden/>
              </w:rPr>
              <w:tab/>
            </w:r>
            <w:r>
              <w:rPr>
                <w:noProof/>
                <w:webHidden/>
              </w:rPr>
              <w:fldChar w:fldCharType="begin"/>
            </w:r>
            <w:r w:rsidR="00DD1DF4">
              <w:rPr>
                <w:noProof/>
                <w:webHidden/>
              </w:rPr>
              <w:instrText xml:space="preserve"> PAGEREF _Toc512669601 \h </w:instrText>
            </w:r>
            <w:r>
              <w:rPr>
                <w:noProof/>
                <w:webHidden/>
              </w:rPr>
            </w:r>
            <w:r>
              <w:rPr>
                <w:noProof/>
                <w:webHidden/>
              </w:rPr>
              <w:fldChar w:fldCharType="separate"/>
            </w:r>
            <w:r w:rsidR="00DD1DF4">
              <w:rPr>
                <w:noProof/>
                <w:webHidden/>
              </w:rPr>
              <w:t>26</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602" w:history="1">
            <w:r w:rsidR="00DD1DF4" w:rsidRPr="00CC5C59">
              <w:rPr>
                <w:rStyle w:val="ae"/>
                <w:noProof/>
              </w:rPr>
              <w:t>3.4.</w:t>
            </w:r>
            <w:r w:rsidR="00DD1DF4">
              <w:rPr>
                <w:rFonts w:eastAsiaTheme="minorEastAsia" w:cstheme="minorBidi"/>
                <w:i w:val="0"/>
                <w:iCs w:val="0"/>
                <w:noProof/>
                <w:sz w:val="21"/>
                <w:szCs w:val="22"/>
              </w:rPr>
              <w:tab/>
            </w:r>
            <w:r w:rsidR="00DD1DF4" w:rsidRPr="00CC5C59">
              <w:rPr>
                <w:rStyle w:val="ae"/>
                <w:rFonts w:hint="eastAsia"/>
                <w:noProof/>
              </w:rPr>
              <w:t>培训要求</w:t>
            </w:r>
            <w:r w:rsidR="00DD1DF4">
              <w:rPr>
                <w:noProof/>
                <w:webHidden/>
              </w:rPr>
              <w:tab/>
            </w:r>
            <w:r>
              <w:rPr>
                <w:noProof/>
                <w:webHidden/>
              </w:rPr>
              <w:fldChar w:fldCharType="begin"/>
            </w:r>
            <w:r w:rsidR="00DD1DF4">
              <w:rPr>
                <w:noProof/>
                <w:webHidden/>
              </w:rPr>
              <w:instrText xml:space="preserve"> PAGEREF _Toc512669602 \h </w:instrText>
            </w:r>
            <w:r>
              <w:rPr>
                <w:noProof/>
                <w:webHidden/>
              </w:rPr>
            </w:r>
            <w:r>
              <w:rPr>
                <w:noProof/>
                <w:webHidden/>
              </w:rPr>
              <w:fldChar w:fldCharType="separate"/>
            </w:r>
            <w:r w:rsidR="00DD1DF4">
              <w:rPr>
                <w:noProof/>
                <w:webHidden/>
              </w:rPr>
              <w:t>27</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603" w:history="1">
            <w:r w:rsidR="00DD1DF4" w:rsidRPr="00CC5C59">
              <w:rPr>
                <w:rStyle w:val="ae"/>
                <w:noProof/>
              </w:rPr>
              <w:t>3.5.</w:t>
            </w:r>
            <w:r w:rsidR="00DD1DF4">
              <w:rPr>
                <w:rFonts w:eastAsiaTheme="minorEastAsia" w:cstheme="minorBidi"/>
                <w:i w:val="0"/>
                <w:iCs w:val="0"/>
                <w:noProof/>
                <w:sz w:val="21"/>
                <w:szCs w:val="22"/>
              </w:rPr>
              <w:tab/>
            </w:r>
            <w:r w:rsidR="00DD1DF4" w:rsidRPr="00CC5C59">
              <w:rPr>
                <w:rStyle w:val="ae"/>
                <w:rFonts w:hint="eastAsia"/>
                <w:noProof/>
              </w:rPr>
              <w:t>实施要求</w:t>
            </w:r>
            <w:r w:rsidR="00DD1DF4">
              <w:rPr>
                <w:noProof/>
                <w:webHidden/>
              </w:rPr>
              <w:tab/>
            </w:r>
            <w:r>
              <w:rPr>
                <w:noProof/>
                <w:webHidden/>
              </w:rPr>
              <w:fldChar w:fldCharType="begin"/>
            </w:r>
            <w:r w:rsidR="00DD1DF4">
              <w:rPr>
                <w:noProof/>
                <w:webHidden/>
              </w:rPr>
              <w:instrText xml:space="preserve"> PAGEREF _Toc512669603 \h </w:instrText>
            </w:r>
            <w:r>
              <w:rPr>
                <w:noProof/>
                <w:webHidden/>
              </w:rPr>
            </w:r>
            <w:r>
              <w:rPr>
                <w:noProof/>
                <w:webHidden/>
              </w:rPr>
              <w:fldChar w:fldCharType="separate"/>
            </w:r>
            <w:r w:rsidR="00DD1DF4">
              <w:rPr>
                <w:noProof/>
                <w:webHidden/>
              </w:rPr>
              <w:t>28</w:t>
            </w:r>
            <w:r>
              <w:rPr>
                <w:noProof/>
                <w:webHidden/>
              </w:rPr>
              <w:fldChar w:fldCharType="end"/>
            </w:r>
          </w:hyperlink>
        </w:p>
        <w:p w:rsidR="00DD1DF4" w:rsidRDefault="00457C92">
          <w:pPr>
            <w:pStyle w:val="30"/>
            <w:tabs>
              <w:tab w:val="left" w:pos="1440"/>
              <w:tab w:val="right" w:leader="dot" w:pos="8296"/>
            </w:tabs>
            <w:ind w:firstLine="400"/>
            <w:rPr>
              <w:rFonts w:eastAsiaTheme="minorEastAsia" w:cstheme="minorBidi"/>
              <w:i w:val="0"/>
              <w:iCs w:val="0"/>
              <w:noProof/>
              <w:sz w:val="21"/>
              <w:szCs w:val="22"/>
            </w:rPr>
          </w:pPr>
          <w:hyperlink w:anchor="_Toc512669604" w:history="1">
            <w:r w:rsidR="00DD1DF4" w:rsidRPr="00CC5C59">
              <w:rPr>
                <w:rStyle w:val="ae"/>
                <w:noProof/>
              </w:rPr>
              <w:t>3.6.</w:t>
            </w:r>
            <w:r w:rsidR="00DD1DF4">
              <w:rPr>
                <w:rFonts w:eastAsiaTheme="minorEastAsia" w:cstheme="minorBidi"/>
                <w:i w:val="0"/>
                <w:iCs w:val="0"/>
                <w:noProof/>
                <w:sz w:val="21"/>
                <w:szCs w:val="22"/>
              </w:rPr>
              <w:tab/>
            </w:r>
            <w:r w:rsidR="00DD1DF4" w:rsidRPr="00CC5C59">
              <w:rPr>
                <w:rStyle w:val="ae"/>
                <w:rFonts w:hint="eastAsia"/>
                <w:noProof/>
              </w:rPr>
              <w:t>系统后续维护要求</w:t>
            </w:r>
            <w:r w:rsidR="00DD1DF4">
              <w:rPr>
                <w:noProof/>
                <w:webHidden/>
              </w:rPr>
              <w:tab/>
            </w:r>
            <w:r>
              <w:rPr>
                <w:noProof/>
                <w:webHidden/>
              </w:rPr>
              <w:fldChar w:fldCharType="begin"/>
            </w:r>
            <w:r w:rsidR="00DD1DF4">
              <w:rPr>
                <w:noProof/>
                <w:webHidden/>
              </w:rPr>
              <w:instrText xml:space="preserve"> PAGEREF _Toc512669604 \h </w:instrText>
            </w:r>
            <w:r>
              <w:rPr>
                <w:noProof/>
                <w:webHidden/>
              </w:rPr>
            </w:r>
            <w:r>
              <w:rPr>
                <w:noProof/>
                <w:webHidden/>
              </w:rPr>
              <w:fldChar w:fldCharType="separate"/>
            </w:r>
            <w:r w:rsidR="00DD1DF4">
              <w:rPr>
                <w:noProof/>
                <w:webHidden/>
              </w:rPr>
              <w:t>28</w:t>
            </w:r>
            <w:r>
              <w:rPr>
                <w:noProof/>
                <w:webHidden/>
              </w:rPr>
              <w:fldChar w:fldCharType="end"/>
            </w:r>
          </w:hyperlink>
        </w:p>
        <w:p w:rsidR="00DD1DF4" w:rsidRDefault="00457C92">
          <w:pPr>
            <w:pStyle w:val="10"/>
            <w:tabs>
              <w:tab w:val="left" w:pos="1440"/>
              <w:tab w:val="right" w:leader="dot" w:pos="8296"/>
            </w:tabs>
            <w:ind w:firstLine="402"/>
            <w:rPr>
              <w:rFonts w:eastAsiaTheme="minorEastAsia" w:cstheme="minorBidi"/>
              <w:b w:val="0"/>
              <w:bCs w:val="0"/>
              <w:caps w:val="0"/>
              <w:noProof/>
              <w:sz w:val="21"/>
              <w:szCs w:val="22"/>
            </w:rPr>
          </w:pPr>
          <w:hyperlink w:anchor="_Toc512669605" w:history="1">
            <w:r w:rsidR="00DD1DF4" w:rsidRPr="00CC5C59">
              <w:rPr>
                <w:rStyle w:val="ae"/>
                <w:rFonts w:hint="eastAsia"/>
                <w:noProof/>
              </w:rPr>
              <w:t>第五部分</w:t>
            </w:r>
            <w:r w:rsidR="00DD1DF4">
              <w:rPr>
                <w:rFonts w:eastAsiaTheme="minorEastAsia" w:cstheme="minorBidi"/>
                <w:b w:val="0"/>
                <w:bCs w:val="0"/>
                <w:caps w:val="0"/>
                <w:noProof/>
                <w:sz w:val="21"/>
                <w:szCs w:val="22"/>
              </w:rPr>
              <w:tab/>
            </w:r>
            <w:r w:rsidR="00DD1DF4" w:rsidRPr="00CC5C59">
              <w:rPr>
                <w:rStyle w:val="ae"/>
                <w:rFonts w:hint="eastAsia"/>
                <w:noProof/>
              </w:rPr>
              <w:t>评标原则及评标方法</w:t>
            </w:r>
            <w:r w:rsidR="00DD1DF4">
              <w:rPr>
                <w:noProof/>
                <w:webHidden/>
              </w:rPr>
              <w:tab/>
            </w:r>
            <w:r>
              <w:rPr>
                <w:noProof/>
                <w:webHidden/>
              </w:rPr>
              <w:fldChar w:fldCharType="begin"/>
            </w:r>
            <w:r w:rsidR="00DD1DF4">
              <w:rPr>
                <w:noProof/>
                <w:webHidden/>
              </w:rPr>
              <w:instrText xml:space="preserve"> PAGEREF _Toc512669605 \h </w:instrText>
            </w:r>
            <w:r>
              <w:rPr>
                <w:noProof/>
                <w:webHidden/>
              </w:rPr>
            </w:r>
            <w:r>
              <w:rPr>
                <w:noProof/>
                <w:webHidden/>
              </w:rPr>
              <w:fldChar w:fldCharType="separate"/>
            </w:r>
            <w:r w:rsidR="00DD1DF4">
              <w:rPr>
                <w:noProof/>
                <w:webHidden/>
              </w:rPr>
              <w:t>29</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606" w:history="1">
            <w:r w:rsidR="00DD1DF4" w:rsidRPr="00CC5C59">
              <w:rPr>
                <w:rStyle w:val="ae"/>
                <w:rFonts w:ascii="微软雅黑" w:hAnsi="微软雅黑"/>
                <w:noProof/>
              </w:rPr>
              <w:t>1.</w:t>
            </w:r>
            <w:r w:rsidR="00DD1DF4">
              <w:rPr>
                <w:rFonts w:eastAsiaTheme="minorEastAsia" w:cstheme="minorBidi"/>
                <w:smallCaps w:val="0"/>
                <w:noProof/>
                <w:sz w:val="21"/>
                <w:szCs w:val="22"/>
              </w:rPr>
              <w:tab/>
            </w:r>
            <w:r w:rsidR="00DD1DF4" w:rsidRPr="00CC5C59">
              <w:rPr>
                <w:rStyle w:val="ae"/>
                <w:rFonts w:hint="eastAsia"/>
                <w:noProof/>
              </w:rPr>
              <w:t>评标原则</w:t>
            </w:r>
            <w:r w:rsidR="00DD1DF4">
              <w:rPr>
                <w:noProof/>
                <w:webHidden/>
              </w:rPr>
              <w:tab/>
            </w:r>
            <w:r>
              <w:rPr>
                <w:noProof/>
                <w:webHidden/>
              </w:rPr>
              <w:fldChar w:fldCharType="begin"/>
            </w:r>
            <w:r w:rsidR="00DD1DF4">
              <w:rPr>
                <w:noProof/>
                <w:webHidden/>
              </w:rPr>
              <w:instrText xml:space="preserve"> PAGEREF _Toc512669606 \h </w:instrText>
            </w:r>
            <w:r>
              <w:rPr>
                <w:noProof/>
                <w:webHidden/>
              </w:rPr>
            </w:r>
            <w:r>
              <w:rPr>
                <w:noProof/>
                <w:webHidden/>
              </w:rPr>
              <w:fldChar w:fldCharType="separate"/>
            </w:r>
            <w:r w:rsidR="00DD1DF4">
              <w:rPr>
                <w:noProof/>
                <w:webHidden/>
              </w:rPr>
              <w:t>29</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607" w:history="1">
            <w:r w:rsidR="00DD1DF4" w:rsidRPr="00CC5C59">
              <w:rPr>
                <w:rStyle w:val="ae"/>
                <w:rFonts w:ascii="微软雅黑" w:hAnsi="微软雅黑"/>
                <w:noProof/>
              </w:rPr>
              <w:t>2.</w:t>
            </w:r>
            <w:r w:rsidR="00DD1DF4">
              <w:rPr>
                <w:rFonts w:eastAsiaTheme="minorEastAsia" w:cstheme="minorBidi"/>
                <w:smallCaps w:val="0"/>
                <w:noProof/>
                <w:sz w:val="21"/>
                <w:szCs w:val="22"/>
              </w:rPr>
              <w:tab/>
            </w:r>
            <w:r w:rsidR="00DD1DF4" w:rsidRPr="00CC5C59">
              <w:rPr>
                <w:rStyle w:val="ae"/>
                <w:rFonts w:hint="eastAsia"/>
                <w:noProof/>
              </w:rPr>
              <w:t>评标方法</w:t>
            </w:r>
            <w:r w:rsidR="00DD1DF4">
              <w:rPr>
                <w:noProof/>
                <w:webHidden/>
              </w:rPr>
              <w:tab/>
            </w:r>
            <w:r>
              <w:rPr>
                <w:noProof/>
                <w:webHidden/>
              </w:rPr>
              <w:fldChar w:fldCharType="begin"/>
            </w:r>
            <w:r w:rsidR="00DD1DF4">
              <w:rPr>
                <w:noProof/>
                <w:webHidden/>
              </w:rPr>
              <w:instrText xml:space="preserve"> PAGEREF _Toc512669607 \h </w:instrText>
            </w:r>
            <w:r>
              <w:rPr>
                <w:noProof/>
                <w:webHidden/>
              </w:rPr>
            </w:r>
            <w:r>
              <w:rPr>
                <w:noProof/>
                <w:webHidden/>
              </w:rPr>
              <w:fldChar w:fldCharType="separate"/>
            </w:r>
            <w:r w:rsidR="00DD1DF4">
              <w:rPr>
                <w:noProof/>
                <w:webHidden/>
              </w:rPr>
              <w:t>29</w:t>
            </w:r>
            <w:r>
              <w:rPr>
                <w:noProof/>
                <w:webHidden/>
              </w:rPr>
              <w:fldChar w:fldCharType="end"/>
            </w:r>
          </w:hyperlink>
        </w:p>
        <w:p w:rsidR="00DD1DF4" w:rsidRDefault="00457C92">
          <w:pPr>
            <w:pStyle w:val="20"/>
            <w:tabs>
              <w:tab w:val="left" w:pos="1200"/>
              <w:tab w:val="right" w:leader="dot" w:pos="8296"/>
            </w:tabs>
            <w:ind w:firstLine="400"/>
            <w:rPr>
              <w:rFonts w:eastAsiaTheme="minorEastAsia" w:cstheme="minorBidi"/>
              <w:smallCaps w:val="0"/>
              <w:noProof/>
              <w:sz w:val="21"/>
              <w:szCs w:val="22"/>
            </w:rPr>
          </w:pPr>
          <w:hyperlink w:anchor="_Toc512669608" w:history="1">
            <w:r w:rsidR="00DD1DF4" w:rsidRPr="00CC5C59">
              <w:rPr>
                <w:rStyle w:val="ae"/>
                <w:rFonts w:ascii="微软雅黑" w:hAnsi="微软雅黑"/>
                <w:noProof/>
              </w:rPr>
              <w:t>3.</w:t>
            </w:r>
            <w:r w:rsidR="00DD1DF4">
              <w:rPr>
                <w:rFonts w:eastAsiaTheme="minorEastAsia" w:cstheme="minorBidi"/>
                <w:smallCaps w:val="0"/>
                <w:noProof/>
                <w:sz w:val="21"/>
                <w:szCs w:val="22"/>
              </w:rPr>
              <w:tab/>
            </w:r>
            <w:r w:rsidR="00DD1DF4" w:rsidRPr="00CC5C59">
              <w:rPr>
                <w:rStyle w:val="ae"/>
                <w:rFonts w:hint="eastAsia"/>
                <w:noProof/>
              </w:rPr>
              <w:t>评分标准</w:t>
            </w:r>
            <w:r w:rsidR="00DD1DF4">
              <w:rPr>
                <w:noProof/>
                <w:webHidden/>
              </w:rPr>
              <w:tab/>
            </w:r>
            <w:r>
              <w:rPr>
                <w:noProof/>
                <w:webHidden/>
              </w:rPr>
              <w:fldChar w:fldCharType="begin"/>
            </w:r>
            <w:r w:rsidR="00DD1DF4">
              <w:rPr>
                <w:noProof/>
                <w:webHidden/>
              </w:rPr>
              <w:instrText xml:space="preserve"> PAGEREF _Toc512669608 \h </w:instrText>
            </w:r>
            <w:r>
              <w:rPr>
                <w:noProof/>
                <w:webHidden/>
              </w:rPr>
            </w:r>
            <w:r>
              <w:rPr>
                <w:noProof/>
                <w:webHidden/>
              </w:rPr>
              <w:fldChar w:fldCharType="separate"/>
            </w:r>
            <w:r w:rsidR="00DD1DF4">
              <w:rPr>
                <w:noProof/>
                <w:webHidden/>
              </w:rPr>
              <w:t>30</w:t>
            </w:r>
            <w:r>
              <w:rPr>
                <w:noProof/>
                <w:webHidden/>
              </w:rPr>
              <w:fldChar w:fldCharType="end"/>
            </w:r>
          </w:hyperlink>
        </w:p>
        <w:p w:rsidR="00DD1DF4" w:rsidRDefault="00457C92">
          <w:pPr>
            <w:pStyle w:val="10"/>
            <w:tabs>
              <w:tab w:val="left" w:pos="1440"/>
              <w:tab w:val="right" w:leader="dot" w:pos="8296"/>
            </w:tabs>
            <w:ind w:firstLine="402"/>
            <w:rPr>
              <w:rFonts w:eastAsiaTheme="minorEastAsia" w:cstheme="minorBidi"/>
              <w:b w:val="0"/>
              <w:bCs w:val="0"/>
              <w:caps w:val="0"/>
              <w:noProof/>
              <w:sz w:val="21"/>
              <w:szCs w:val="22"/>
            </w:rPr>
          </w:pPr>
          <w:hyperlink w:anchor="_Toc512669609" w:history="1">
            <w:r w:rsidR="00DD1DF4" w:rsidRPr="00CC5C59">
              <w:rPr>
                <w:rStyle w:val="ae"/>
                <w:rFonts w:hint="eastAsia"/>
                <w:noProof/>
              </w:rPr>
              <w:t>第六部分</w:t>
            </w:r>
            <w:r w:rsidR="00DD1DF4">
              <w:rPr>
                <w:rFonts w:eastAsiaTheme="minorEastAsia" w:cstheme="minorBidi"/>
                <w:b w:val="0"/>
                <w:bCs w:val="0"/>
                <w:caps w:val="0"/>
                <w:noProof/>
                <w:sz w:val="21"/>
                <w:szCs w:val="22"/>
              </w:rPr>
              <w:tab/>
            </w:r>
            <w:r w:rsidR="00DD1DF4" w:rsidRPr="00CC5C59">
              <w:rPr>
                <w:rStyle w:val="ae"/>
                <w:rFonts w:hint="eastAsia"/>
                <w:noProof/>
              </w:rPr>
              <w:t>投标附件</w:t>
            </w:r>
            <w:r w:rsidR="00DD1DF4">
              <w:rPr>
                <w:noProof/>
                <w:webHidden/>
              </w:rPr>
              <w:tab/>
            </w:r>
            <w:r>
              <w:rPr>
                <w:noProof/>
                <w:webHidden/>
              </w:rPr>
              <w:fldChar w:fldCharType="begin"/>
            </w:r>
            <w:r w:rsidR="00DD1DF4">
              <w:rPr>
                <w:noProof/>
                <w:webHidden/>
              </w:rPr>
              <w:instrText xml:space="preserve"> PAGEREF _Toc512669609 \h </w:instrText>
            </w:r>
            <w:r>
              <w:rPr>
                <w:noProof/>
                <w:webHidden/>
              </w:rPr>
            </w:r>
            <w:r>
              <w:rPr>
                <w:noProof/>
                <w:webHidden/>
              </w:rPr>
              <w:fldChar w:fldCharType="separate"/>
            </w:r>
            <w:r w:rsidR="00DD1DF4">
              <w:rPr>
                <w:noProof/>
                <w:webHidden/>
              </w:rPr>
              <w:t>34</w:t>
            </w:r>
            <w:r>
              <w:rPr>
                <w:noProof/>
                <w:webHidden/>
              </w:rPr>
              <w:fldChar w:fldCharType="end"/>
            </w:r>
          </w:hyperlink>
        </w:p>
        <w:p w:rsidR="00DD1DF4" w:rsidRDefault="00457C92">
          <w:pPr>
            <w:pStyle w:val="20"/>
            <w:tabs>
              <w:tab w:val="right" w:leader="dot" w:pos="8296"/>
            </w:tabs>
            <w:ind w:firstLine="400"/>
            <w:rPr>
              <w:rFonts w:eastAsiaTheme="minorEastAsia" w:cstheme="minorBidi"/>
              <w:smallCaps w:val="0"/>
              <w:noProof/>
              <w:sz w:val="21"/>
              <w:szCs w:val="22"/>
            </w:rPr>
          </w:pPr>
          <w:hyperlink w:anchor="_Toc512669610" w:history="1">
            <w:r w:rsidR="00DD1DF4" w:rsidRPr="00CC5C59">
              <w:rPr>
                <w:rStyle w:val="ae"/>
                <w:rFonts w:asciiTheme="minorEastAsia" w:hAnsiTheme="minorEastAsia" w:hint="eastAsia"/>
                <w:noProof/>
              </w:rPr>
              <w:t>附件一：投标一览表</w:t>
            </w:r>
            <w:r w:rsidR="00DD1DF4">
              <w:rPr>
                <w:noProof/>
                <w:webHidden/>
              </w:rPr>
              <w:tab/>
            </w:r>
            <w:r>
              <w:rPr>
                <w:noProof/>
                <w:webHidden/>
              </w:rPr>
              <w:fldChar w:fldCharType="begin"/>
            </w:r>
            <w:r w:rsidR="00DD1DF4">
              <w:rPr>
                <w:noProof/>
                <w:webHidden/>
              </w:rPr>
              <w:instrText xml:space="preserve"> PAGEREF _Toc512669610 \h </w:instrText>
            </w:r>
            <w:r>
              <w:rPr>
                <w:noProof/>
                <w:webHidden/>
              </w:rPr>
            </w:r>
            <w:r>
              <w:rPr>
                <w:noProof/>
                <w:webHidden/>
              </w:rPr>
              <w:fldChar w:fldCharType="separate"/>
            </w:r>
            <w:r w:rsidR="00DD1DF4">
              <w:rPr>
                <w:noProof/>
                <w:webHidden/>
              </w:rPr>
              <w:t>34</w:t>
            </w:r>
            <w:r>
              <w:rPr>
                <w:noProof/>
                <w:webHidden/>
              </w:rPr>
              <w:fldChar w:fldCharType="end"/>
            </w:r>
          </w:hyperlink>
        </w:p>
        <w:p w:rsidR="00DD1DF4" w:rsidRDefault="00457C92">
          <w:pPr>
            <w:pStyle w:val="20"/>
            <w:tabs>
              <w:tab w:val="right" w:leader="dot" w:pos="8296"/>
            </w:tabs>
            <w:ind w:firstLine="400"/>
            <w:rPr>
              <w:rFonts w:eastAsiaTheme="minorEastAsia" w:cstheme="minorBidi"/>
              <w:smallCaps w:val="0"/>
              <w:noProof/>
              <w:sz w:val="21"/>
              <w:szCs w:val="22"/>
            </w:rPr>
          </w:pPr>
          <w:hyperlink w:anchor="_Toc512669611" w:history="1">
            <w:r w:rsidR="00DD1DF4" w:rsidRPr="00CC5C59">
              <w:rPr>
                <w:rStyle w:val="ae"/>
                <w:rFonts w:asciiTheme="minorEastAsia" w:hAnsiTheme="minorEastAsia" w:hint="eastAsia"/>
                <w:noProof/>
              </w:rPr>
              <w:t>附件二：投标商务报价明细表</w:t>
            </w:r>
            <w:r w:rsidR="00DD1DF4">
              <w:rPr>
                <w:noProof/>
                <w:webHidden/>
              </w:rPr>
              <w:tab/>
            </w:r>
            <w:r>
              <w:rPr>
                <w:noProof/>
                <w:webHidden/>
              </w:rPr>
              <w:fldChar w:fldCharType="begin"/>
            </w:r>
            <w:r w:rsidR="00DD1DF4">
              <w:rPr>
                <w:noProof/>
                <w:webHidden/>
              </w:rPr>
              <w:instrText xml:space="preserve"> PAGEREF _Toc512669611 \h </w:instrText>
            </w:r>
            <w:r>
              <w:rPr>
                <w:noProof/>
                <w:webHidden/>
              </w:rPr>
            </w:r>
            <w:r>
              <w:rPr>
                <w:noProof/>
                <w:webHidden/>
              </w:rPr>
              <w:fldChar w:fldCharType="separate"/>
            </w:r>
            <w:r w:rsidR="00DD1DF4">
              <w:rPr>
                <w:noProof/>
                <w:webHidden/>
              </w:rPr>
              <w:t>35</w:t>
            </w:r>
            <w:r>
              <w:rPr>
                <w:noProof/>
                <w:webHidden/>
              </w:rPr>
              <w:fldChar w:fldCharType="end"/>
            </w:r>
          </w:hyperlink>
        </w:p>
        <w:p w:rsidR="00DD1DF4" w:rsidRDefault="00457C92">
          <w:pPr>
            <w:pStyle w:val="20"/>
            <w:tabs>
              <w:tab w:val="right" w:leader="dot" w:pos="8296"/>
            </w:tabs>
            <w:ind w:firstLine="400"/>
            <w:rPr>
              <w:rFonts w:eastAsiaTheme="minorEastAsia" w:cstheme="minorBidi"/>
              <w:smallCaps w:val="0"/>
              <w:noProof/>
              <w:sz w:val="21"/>
              <w:szCs w:val="22"/>
            </w:rPr>
          </w:pPr>
          <w:hyperlink w:anchor="_Toc512669612" w:history="1">
            <w:r w:rsidR="00DD1DF4" w:rsidRPr="00CC5C59">
              <w:rPr>
                <w:rStyle w:val="ae"/>
                <w:rFonts w:asciiTheme="minorEastAsia" w:hAnsiTheme="minorEastAsia" w:hint="eastAsia"/>
                <w:noProof/>
              </w:rPr>
              <w:t>附件三：法定代表人资格证明书</w:t>
            </w:r>
            <w:r w:rsidR="00DD1DF4">
              <w:rPr>
                <w:noProof/>
                <w:webHidden/>
              </w:rPr>
              <w:tab/>
            </w:r>
            <w:r>
              <w:rPr>
                <w:noProof/>
                <w:webHidden/>
              </w:rPr>
              <w:fldChar w:fldCharType="begin"/>
            </w:r>
            <w:r w:rsidR="00DD1DF4">
              <w:rPr>
                <w:noProof/>
                <w:webHidden/>
              </w:rPr>
              <w:instrText xml:space="preserve"> PAGEREF _Toc512669612 \h </w:instrText>
            </w:r>
            <w:r>
              <w:rPr>
                <w:noProof/>
                <w:webHidden/>
              </w:rPr>
            </w:r>
            <w:r>
              <w:rPr>
                <w:noProof/>
                <w:webHidden/>
              </w:rPr>
              <w:fldChar w:fldCharType="separate"/>
            </w:r>
            <w:r w:rsidR="00DD1DF4">
              <w:rPr>
                <w:noProof/>
                <w:webHidden/>
              </w:rPr>
              <w:t>37</w:t>
            </w:r>
            <w:r>
              <w:rPr>
                <w:noProof/>
                <w:webHidden/>
              </w:rPr>
              <w:fldChar w:fldCharType="end"/>
            </w:r>
          </w:hyperlink>
        </w:p>
        <w:p w:rsidR="00DD1DF4" w:rsidRDefault="00457C92">
          <w:pPr>
            <w:pStyle w:val="20"/>
            <w:tabs>
              <w:tab w:val="right" w:leader="dot" w:pos="8296"/>
            </w:tabs>
            <w:ind w:firstLine="400"/>
            <w:rPr>
              <w:rFonts w:eastAsiaTheme="minorEastAsia" w:cstheme="minorBidi"/>
              <w:smallCaps w:val="0"/>
              <w:noProof/>
              <w:sz w:val="21"/>
              <w:szCs w:val="22"/>
            </w:rPr>
          </w:pPr>
          <w:hyperlink w:anchor="_Toc512669613" w:history="1">
            <w:r w:rsidR="00DD1DF4" w:rsidRPr="00CC5C59">
              <w:rPr>
                <w:rStyle w:val="ae"/>
                <w:rFonts w:asciiTheme="minorEastAsia" w:hAnsiTheme="minorEastAsia" w:hint="eastAsia"/>
                <w:noProof/>
              </w:rPr>
              <w:t>附件四：法定代表人授权委托书</w:t>
            </w:r>
            <w:r w:rsidR="00DD1DF4">
              <w:rPr>
                <w:noProof/>
                <w:webHidden/>
              </w:rPr>
              <w:tab/>
            </w:r>
            <w:r>
              <w:rPr>
                <w:noProof/>
                <w:webHidden/>
              </w:rPr>
              <w:fldChar w:fldCharType="begin"/>
            </w:r>
            <w:r w:rsidR="00DD1DF4">
              <w:rPr>
                <w:noProof/>
                <w:webHidden/>
              </w:rPr>
              <w:instrText xml:space="preserve"> PAGEREF _Toc512669613 \h </w:instrText>
            </w:r>
            <w:r>
              <w:rPr>
                <w:noProof/>
                <w:webHidden/>
              </w:rPr>
            </w:r>
            <w:r>
              <w:rPr>
                <w:noProof/>
                <w:webHidden/>
              </w:rPr>
              <w:fldChar w:fldCharType="separate"/>
            </w:r>
            <w:r w:rsidR="00DD1DF4">
              <w:rPr>
                <w:noProof/>
                <w:webHidden/>
              </w:rPr>
              <w:t>38</w:t>
            </w:r>
            <w:r>
              <w:rPr>
                <w:noProof/>
                <w:webHidden/>
              </w:rPr>
              <w:fldChar w:fldCharType="end"/>
            </w:r>
          </w:hyperlink>
        </w:p>
        <w:p w:rsidR="00DD1DF4" w:rsidRDefault="00457C92">
          <w:pPr>
            <w:pStyle w:val="20"/>
            <w:tabs>
              <w:tab w:val="right" w:leader="dot" w:pos="8296"/>
            </w:tabs>
            <w:ind w:firstLine="400"/>
            <w:rPr>
              <w:rFonts w:eastAsiaTheme="minorEastAsia" w:cstheme="minorBidi"/>
              <w:smallCaps w:val="0"/>
              <w:noProof/>
              <w:sz w:val="21"/>
              <w:szCs w:val="22"/>
            </w:rPr>
          </w:pPr>
          <w:hyperlink w:anchor="_Toc512669614" w:history="1">
            <w:r w:rsidR="00DD1DF4" w:rsidRPr="00CC5C59">
              <w:rPr>
                <w:rStyle w:val="ae"/>
                <w:rFonts w:asciiTheme="minorEastAsia" w:hAnsiTheme="minorEastAsia" w:hint="eastAsia"/>
                <w:noProof/>
              </w:rPr>
              <w:t>附件五：投标单位的资质证明材料</w:t>
            </w:r>
            <w:r w:rsidR="00DD1DF4">
              <w:rPr>
                <w:noProof/>
                <w:webHidden/>
              </w:rPr>
              <w:tab/>
            </w:r>
            <w:r>
              <w:rPr>
                <w:noProof/>
                <w:webHidden/>
              </w:rPr>
              <w:fldChar w:fldCharType="begin"/>
            </w:r>
            <w:r w:rsidR="00DD1DF4">
              <w:rPr>
                <w:noProof/>
                <w:webHidden/>
              </w:rPr>
              <w:instrText xml:space="preserve"> PAGEREF _Toc512669614 \h </w:instrText>
            </w:r>
            <w:r>
              <w:rPr>
                <w:noProof/>
                <w:webHidden/>
              </w:rPr>
            </w:r>
            <w:r>
              <w:rPr>
                <w:noProof/>
                <w:webHidden/>
              </w:rPr>
              <w:fldChar w:fldCharType="separate"/>
            </w:r>
            <w:r w:rsidR="00DD1DF4">
              <w:rPr>
                <w:noProof/>
                <w:webHidden/>
              </w:rPr>
              <w:t>39</w:t>
            </w:r>
            <w:r>
              <w:rPr>
                <w:noProof/>
                <w:webHidden/>
              </w:rPr>
              <w:fldChar w:fldCharType="end"/>
            </w:r>
          </w:hyperlink>
        </w:p>
        <w:p w:rsidR="00DD1DF4" w:rsidRDefault="00457C92">
          <w:pPr>
            <w:pStyle w:val="20"/>
            <w:tabs>
              <w:tab w:val="right" w:leader="dot" w:pos="8296"/>
            </w:tabs>
            <w:ind w:firstLine="400"/>
            <w:rPr>
              <w:rFonts w:eastAsiaTheme="minorEastAsia" w:cstheme="minorBidi"/>
              <w:smallCaps w:val="0"/>
              <w:noProof/>
              <w:sz w:val="21"/>
              <w:szCs w:val="22"/>
            </w:rPr>
          </w:pPr>
          <w:hyperlink w:anchor="_Toc512669615" w:history="1">
            <w:r w:rsidR="00DD1DF4" w:rsidRPr="00CC5C59">
              <w:rPr>
                <w:rStyle w:val="ae"/>
                <w:rFonts w:asciiTheme="minorEastAsia" w:hAnsiTheme="minorEastAsia" w:hint="eastAsia"/>
                <w:noProof/>
              </w:rPr>
              <w:t>附件六：商务偏离表</w:t>
            </w:r>
            <w:r w:rsidR="00DD1DF4">
              <w:rPr>
                <w:noProof/>
                <w:webHidden/>
              </w:rPr>
              <w:tab/>
            </w:r>
            <w:r>
              <w:rPr>
                <w:noProof/>
                <w:webHidden/>
              </w:rPr>
              <w:fldChar w:fldCharType="begin"/>
            </w:r>
            <w:r w:rsidR="00DD1DF4">
              <w:rPr>
                <w:noProof/>
                <w:webHidden/>
              </w:rPr>
              <w:instrText xml:space="preserve"> PAGEREF _Toc512669615 \h </w:instrText>
            </w:r>
            <w:r>
              <w:rPr>
                <w:noProof/>
                <w:webHidden/>
              </w:rPr>
            </w:r>
            <w:r>
              <w:rPr>
                <w:noProof/>
                <w:webHidden/>
              </w:rPr>
              <w:fldChar w:fldCharType="separate"/>
            </w:r>
            <w:r w:rsidR="00DD1DF4">
              <w:rPr>
                <w:noProof/>
                <w:webHidden/>
              </w:rPr>
              <w:t>40</w:t>
            </w:r>
            <w:r>
              <w:rPr>
                <w:noProof/>
                <w:webHidden/>
              </w:rPr>
              <w:fldChar w:fldCharType="end"/>
            </w:r>
          </w:hyperlink>
        </w:p>
        <w:p w:rsidR="00DD1DF4" w:rsidRDefault="00457C92">
          <w:pPr>
            <w:pStyle w:val="20"/>
            <w:tabs>
              <w:tab w:val="right" w:leader="dot" w:pos="8296"/>
            </w:tabs>
            <w:ind w:firstLine="400"/>
            <w:rPr>
              <w:rFonts w:eastAsiaTheme="minorEastAsia" w:cstheme="minorBidi"/>
              <w:smallCaps w:val="0"/>
              <w:noProof/>
              <w:sz w:val="21"/>
              <w:szCs w:val="22"/>
            </w:rPr>
          </w:pPr>
          <w:hyperlink w:anchor="_Toc512669616" w:history="1">
            <w:r w:rsidR="00DD1DF4" w:rsidRPr="00CC5C59">
              <w:rPr>
                <w:rStyle w:val="ae"/>
                <w:rFonts w:asciiTheme="minorEastAsia" w:hAnsiTheme="minorEastAsia" w:hint="eastAsia"/>
                <w:noProof/>
              </w:rPr>
              <w:t>附件七：技术规格偏差表</w:t>
            </w:r>
            <w:r w:rsidR="00DD1DF4">
              <w:rPr>
                <w:noProof/>
                <w:webHidden/>
              </w:rPr>
              <w:tab/>
            </w:r>
            <w:r>
              <w:rPr>
                <w:noProof/>
                <w:webHidden/>
              </w:rPr>
              <w:fldChar w:fldCharType="begin"/>
            </w:r>
            <w:r w:rsidR="00DD1DF4">
              <w:rPr>
                <w:noProof/>
                <w:webHidden/>
              </w:rPr>
              <w:instrText xml:space="preserve"> PAGEREF _Toc512669616 \h </w:instrText>
            </w:r>
            <w:r>
              <w:rPr>
                <w:noProof/>
                <w:webHidden/>
              </w:rPr>
            </w:r>
            <w:r>
              <w:rPr>
                <w:noProof/>
                <w:webHidden/>
              </w:rPr>
              <w:fldChar w:fldCharType="separate"/>
            </w:r>
            <w:r w:rsidR="00DD1DF4">
              <w:rPr>
                <w:noProof/>
                <w:webHidden/>
              </w:rPr>
              <w:t>41</w:t>
            </w:r>
            <w:r>
              <w:rPr>
                <w:noProof/>
                <w:webHidden/>
              </w:rPr>
              <w:fldChar w:fldCharType="end"/>
            </w:r>
          </w:hyperlink>
        </w:p>
        <w:p w:rsidR="00103275" w:rsidRDefault="00457C92">
          <w:pPr>
            <w:ind w:firstLine="482"/>
          </w:pPr>
          <w:r>
            <w:rPr>
              <w:b/>
              <w:bCs/>
              <w:lang w:val="zh-CN"/>
            </w:rPr>
            <w:fldChar w:fldCharType="end"/>
          </w:r>
        </w:p>
      </w:sdtContent>
    </w:sdt>
    <w:p w:rsidR="00B00790" w:rsidRPr="0007440A" w:rsidRDefault="00B00790" w:rsidP="0007440A">
      <w:pPr>
        <w:ind w:firstLine="420"/>
        <w:rPr>
          <w:sz w:val="21"/>
          <w:szCs w:val="21"/>
        </w:rPr>
      </w:pPr>
      <w:r w:rsidRPr="0007440A">
        <w:rPr>
          <w:sz w:val="21"/>
          <w:szCs w:val="21"/>
        </w:rPr>
        <w:br w:type="page"/>
      </w:r>
    </w:p>
    <w:p w:rsidR="00727A71" w:rsidRPr="00A001E2" w:rsidRDefault="00447896" w:rsidP="00A001E2">
      <w:pPr>
        <w:pStyle w:val="1"/>
        <w:jc w:val="center"/>
      </w:pPr>
      <w:bookmarkStart w:id="0" w:name="_Toc493645977"/>
      <w:bookmarkStart w:id="1" w:name="_Toc512669555"/>
      <w:r w:rsidRPr="00A001E2">
        <w:rPr>
          <w:rFonts w:hint="eastAsia"/>
        </w:rPr>
        <w:lastRenderedPageBreak/>
        <w:t>招标邀请书</w:t>
      </w:r>
      <w:bookmarkEnd w:id="0"/>
      <w:bookmarkEnd w:id="1"/>
    </w:p>
    <w:p w:rsidR="00447896" w:rsidRPr="0007440A" w:rsidRDefault="00EF79D6" w:rsidP="0007440A">
      <w:pPr>
        <w:ind w:firstLine="420"/>
        <w:rPr>
          <w:sz w:val="21"/>
          <w:szCs w:val="21"/>
        </w:rPr>
      </w:pPr>
      <w:r>
        <w:rPr>
          <w:rFonts w:hint="eastAsia"/>
          <w:sz w:val="21"/>
          <w:szCs w:val="21"/>
        </w:rPr>
        <w:t>厦门国贸</w:t>
      </w:r>
      <w:r>
        <w:rPr>
          <w:sz w:val="21"/>
          <w:szCs w:val="21"/>
        </w:rPr>
        <w:t>物业管理有限</w:t>
      </w:r>
      <w:r w:rsidR="00447896" w:rsidRPr="0007440A">
        <w:rPr>
          <w:rFonts w:hint="eastAsia"/>
          <w:sz w:val="21"/>
          <w:szCs w:val="21"/>
        </w:rPr>
        <w:t>公司根据公司项目管理方法的规定，就采购内部</w:t>
      </w:r>
      <w:r w:rsidR="00447896" w:rsidRPr="0007440A">
        <w:rPr>
          <w:rFonts w:hint="eastAsia"/>
          <w:sz w:val="21"/>
          <w:szCs w:val="21"/>
        </w:rPr>
        <w:t>OA</w:t>
      </w:r>
      <w:r w:rsidR="00447896" w:rsidRPr="0007440A">
        <w:rPr>
          <w:rFonts w:hint="eastAsia"/>
          <w:sz w:val="21"/>
          <w:szCs w:val="21"/>
        </w:rPr>
        <w:t>办公系统进行招标采购，兹邀请合格的供应商前来参加。</w:t>
      </w:r>
    </w:p>
    <w:p w:rsidR="00447896" w:rsidRPr="0007440A" w:rsidRDefault="00447896" w:rsidP="0007440A">
      <w:pPr>
        <w:ind w:firstLine="420"/>
        <w:rPr>
          <w:sz w:val="21"/>
          <w:szCs w:val="21"/>
        </w:rPr>
      </w:pPr>
      <w:r w:rsidRPr="0007440A">
        <w:rPr>
          <w:rFonts w:hint="eastAsia"/>
          <w:sz w:val="21"/>
          <w:szCs w:val="21"/>
        </w:rPr>
        <w:t>1</w:t>
      </w:r>
      <w:r w:rsidRPr="0007440A">
        <w:rPr>
          <w:rFonts w:hint="eastAsia"/>
          <w:sz w:val="21"/>
          <w:szCs w:val="21"/>
        </w:rPr>
        <w:t>、合格的供应商条件：</w:t>
      </w:r>
    </w:p>
    <w:p w:rsidR="00447896" w:rsidRPr="0007440A" w:rsidRDefault="00447896" w:rsidP="0007440A">
      <w:pPr>
        <w:ind w:firstLine="420"/>
        <w:rPr>
          <w:sz w:val="21"/>
          <w:szCs w:val="21"/>
        </w:rPr>
      </w:pPr>
      <w:r w:rsidRPr="0007440A">
        <w:rPr>
          <w:rFonts w:hint="eastAsia"/>
          <w:sz w:val="21"/>
          <w:szCs w:val="21"/>
        </w:rPr>
        <w:t>1)</w:t>
      </w:r>
      <w:r w:rsidRPr="0007440A">
        <w:rPr>
          <w:rFonts w:hint="eastAsia"/>
          <w:sz w:val="21"/>
          <w:szCs w:val="21"/>
        </w:rPr>
        <w:tab/>
      </w:r>
      <w:r w:rsidRPr="0007440A">
        <w:rPr>
          <w:rFonts w:hint="eastAsia"/>
          <w:sz w:val="21"/>
          <w:szCs w:val="21"/>
        </w:rPr>
        <w:t>投标人必须是具有独立法人资格的公司；注册资本人民币</w:t>
      </w:r>
      <w:r w:rsidR="00570D2A">
        <w:rPr>
          <w:rFonts w:hint="eastAsia"/>
          <w:sz w:val="21"/>
          <w:szCs w:val="21"/>
        </w:rPr>
        <w:t>10</w:t>
      </w:r>
      <w:r w:rsidRPr="0007440A">
        <w:rPr>
          <w:rFonts w:hint="eastAsia"/>
          <w:sz w:val="21"/>
          <w:szCs w:val="21"/>
        </w:rPr>
        <w:t>00</w:t>
      </w:r>
      <w:r w:rsidRPr="0007440A">
        <w:rPr>
          <w:rFonts w:hint="eastAsia"/>
          <w:sz w:val="21"/>
          <w:szCs w:val="21"/>
        </w:rPr>
        <w:t>万元（含）以上（具备相关的经营范围且年检合格）；</w:t>
      </w:r>
    </w:p>
    <w:p w:rsidR="00447896" w:rsidRPr="0007440A" w:rsidRDefault="00447896" w:rsidP="0007440A">
      <w:pPr>
        <w:ind w:firstLine="420"/>
        <w:rPr>
          <w:sz w:val="21"/>
          <w:szCs w:val="21"/>
        </w:rPr>
      </w:pPr>
      <w:r w:rsidRPr="0007440A">
        <w:rPr>
          <w:rFonts w:hint="eastAsia"/>
          <w:sz w:val="21"/>
          <w:szCs w:val="21"/>
        </w:rPr>
        <w:t>2)</w:t>
      </w:r>
      <w:r w:rsidRPr="0007440A">
        <w:rPr>
          <w:rFonts w:hint="eastAsia"/>
          <w:sz w:val="21"/>
          <w:szCs w:val="21"/>
        </w:rPr>
        <w:tab/>
      </w:r>
      <w:r w:rsidRPr="0007440A">
        <w:rPr>
          <w:rFonts w:hint="eastAsia"/>
          <w:sz w:val="21"/>
          <w:szCs w:val="21"/>
        </w:rPr>
        <w:t>投标方需具备稳定的团队结构和足够资质的技术队伍，本地人力配置充足、行业资源丰富，具有同行业特别是行业办公软件开发的成熟案例和经验；</w:t>
      </w:r>
    </w:p>
    <w:p w:rsidR="00447896" w:rsidRPr="0007440A" w:rsidRDefault="00447896" w:rsidP="0007440A">
      <w:pPr>
        <w:ind w:firstLine="420"/>
        <w:rPr>
          <w:sz w:val="21"/>
          <w:szCs w:val="21"/>
        </w:rPr>
      </w:pPr>
      <w:r w:rsidRPr="0007440A">
        <w:rPr>
          <w:rFonts w:hint="eastAsia"/>
          <w:sz w:val="21"/>
          <w:szCs w:val="21"/>
        </w:rPr>
        <w:t>3)</w:t>
      </w:r>
      <w:r w:rsidRPr="0007440A">
        <w:rPr>
          <w:rFonts w:hint="eastAsia"/>
          <w:sz w:val="21"/>
          <w:szCs w:val="21"/>
        </w:rPr>
        <w:tab/>
      </w:r>
      <w:r w:rsidRPr="0007440A">
        <w:rPr>
          <w:rFonts w:hint="eastAsia"/>
          <w:sz w:val="21"/>
          <w:szCs w:val="21"/>
        </w:rPr>
        <w:t>必须具备在</w:t>
      </w:r>
      <w:r w:rsidR="00EF79D6">
        <w:rPr>
          <w:rFonts w:hint="eastAsia"/>
          <w:sz w:val="21"/>
          <w:szCs w:val="21"/>
        </w:rPr>
        <w:t>厦门</w:t>
      </w:r>
      <w:r w:rsidRPr="0007440A">
        <w:rPr>
          <w:rFonts w:hint="eastAsia"/>
          <w:sz w:val="21"/>
          <w:szCs w:val="21"/>
        </w:rPr>
        <w:t>提供本地化实施开发项目和提供后续服务的能力。需具有足够能力保证按照招标方提出的要求按时、按质按期完成软件系统的安装调试、培训和提供过硬的售后服务支持体系；</w:t>
      </w:r>
    </w:p>
    <w:p w:rsidR="00447896" w:rsidRPr="0007440A" w:rsidRDefault="00447896" w:rsidP="0007440A">
      <w:pPr>
        <w:ind w:firstLine="420"/>
        <w:rPr>
          <w:sz w:val="21"/>
          <w:szCs w:val="21"/>
        </w:rPr>
      </w:pPr>
      <w:r w:rsidRPr="0007440A">
        <w:rPr>
          <w:rFonts w:hint="eastAsia"/>
          <w:sz w:val="21"/>
          <w:szCs w:val="21"/>
        </w:rPr>
        <w:t>4)</w:t>
      </w:r>
      <w:r w:rsidRPr="0007440A">
        <w:rPr>
          <w:rFonts w:hint="eastAsia"/>
          <w:sz w:val="21"/>
          <w:szCs w:val="21"/>
        </w:rPr>
        <w:tab/>
      </w:r>
      <w:r w:rsidRPr="0007440A">
        <w:rPr>
          <w:rFonts w:hint="eastAsia"/>
          <w:sz w:val="21"/>
          <w:szCs w:val="21"/>
        </w:rPr>
        <w:t>本项目不接受任何形式的分包和外包；</w:t>
      </w:r>
    </w:p>
    <w:p w:rsidR="00447896" w:rsidRPr="0007440A" w:rsidRDefault="00447896" w:rsidP="0007440A">
      <w:pPr>
        <w:ind w:firstLine="420"/>
        <w:rPr>
          <w:sz w:val="21"/>
          <w:szCs w:val="21"/>
        </w:rPr>
      </w:pPr>
      <w:r w:rsidRPr="0007440A">
        <w:rPr>
          <w:rFonts w:hint="eastAsia"/>
          <w:sz w:val="21"/>
          <w:szCs w:val="21"/>
        </w:rPr>
        <w:t>2</w:t>
      </w:r>
      <w:r w:rsidRPr="0007440A">
        <w:rPr>
          <w:rFonts w:hint="eastAsia"/>
          <w:sz w:val="21"/>
          <w:szCs w:val="21"/>
        </w:rPr>
        <w:t>、项目概况：</w:t>
      </w:r>
    </w:p>
    <w:p w:rsidR="00447896" w:rsidRPr="0007440A" w:rsidRDefault="00447896" w:rsidP="0007440A">
      <w:pPr>
        <w:ind w:firstLine="420"/>
        <w:rPr>
          <w:sz w:val="21"/>
          <w:szCs w:val="21"/>
        </w:rPr>
      </w:pPr>
      <w:r w:rsidRPr="0007440A">
        <w:rPr>
          <w:rFonts w:hint="eastAsia"/>
          <w:sz w:val="21"/>
          <w:szCs w:val="21"/>
        </w:rPr>
        <w:t>1)</w:t>
      </w:r>
      <w:r w:rsidRPr="0007440A">
        <w:rPr>
          <w:rFonts w:hint="eastAsia"/>
          <w:sz w:val="21"/>
          <w:szCs w:val="21"/>
        </w:rPr>
        <w:tab/>
      </w:r>
      <w:r w:rsidRPr="0007440A">
        <w:rPr>
          <w:rFonts w:hint="eastAsia"/>
          <w:sz w:val="21"/>
          <w:szCs w:val="21"/>
        </w:rPr>
        <w:t>招标项目：</w:t>
      </w:r>
      <w:r w:rsidR="00EF79D6">
        <w:rPr>
          <w:rFonts w:hint="eastAsia"/>
          <w:sz w:val="21"/>
          <w:szCs w:val="21"/>
        </w:rPr>
        <w:t>厦门国贸物业</w:t>
      </w:r>
      <w:r w:rsidR="00EF79D6">
        <w:rPr>
          <w:sz w:val="21"/>
          <w:szCs w:val="21"/>
        </w:rPr>
        <w:t>管理有限</w:t>
      </w:r>
      <w:r w:rsidRPr="0007440A">
        <w:rPr>
          <w:rFonts w:hint="eastAsia"/>
          <w:sz w:val="21"/>
          <w:szCs w:val="21"/>
        </w:rPr>
        <w:t>公司</w:t>
      </w:r>
      <w:r w:rsidRPr="0007440A">
        <w:rPr>
          <w:rFonts w:hint="eastAsia"/>
          <w:sz w:val="21"/>
          <w:szCs w:val="21"/>
        </w:rPr>
        <w:t>OA</w:t>
      </w:r>
      <w:r w:rsidRPr="0007440A">
        <w:rPr>
          <w:rFonts w:hint="eastAsia"/>
          <w:sz w:val="21"/>
          <w:szCs w:val="21"/>
        </w:rPr>
        <w:t>办公系统</w:t>
      </w:r>
    </w:p>
    <w:p w:rsidR="00447896" w:rsidRPr="0007440A" w:rsidRDefault="00447896" w:rsidP="0007440A">
      <w:pPr>
        <w:ind w:firstLine="420"/>
        <w:rPr>
          <w:sz w:val="21"/>
          <w:szCs w:val="21"/>
        </w:rPr>
      </w:pPr>
      <w:r w:rsidRPr="0007440A">
        <w:rPr>
          <w:rFonts w:hint="eastAsia"/>
          <w:sz w:val="21"/>
          <w:szCs w:val="21"/>
        </w:rPr>
        <w:t>3</w:t>
      </w:r>
      <w:r w:rsidRPr="0007440A">
        <w:rPr>
          <w:rFonts w:hint="eastAsia"/>
          <w:sz w:val="21"/>
          <w:szCs w:val="21"/>
        </w:rPr>
        <w:t>、投标文件递交截止时间及地点：</w:t>
      </w:r>
    </w:p>
    <w:p w:rsidR="00447896" w:rsidRPr="0043570A" w:rsidRDefault="00447896" w:rsidP="0007440A">
      <w:pPr>
        <w:ind w:firstLine="420"/>
        <w:rPr>
          <w:sz w:val="21"/>
          <w:szCs w:val="21"/>
        </w:rPr>
      </w:pPr>
      <w:r w:rsidRPr="0043570A">
        <w:rPr>
          <w:rFonts w:hint="eastAsia"/>
          <w:sz w:val="21"/>
          <w:szCs w:val="21"/>
        </w:rPr>
        <w:t>1)</w:t>
      </w:r>
      <w:r w:rsidRPr="0043570A">
        <w:rPr>
          <w:rFonts w:hint="eastAsia"/>
          <w:sz w:val="21"/>
          <w:szCs w:val="21"/>
        </w:rPr>
        <w:tab/>
      </w:r>
      <w:r w:rsidRPr="0043570A">
        <w:rPr>
          <w:rFonts w:hint="eastAsia"/>
          <w:sz w:val="21"/>
          <w:szCs w:val="21"/>
        </w:rPr>
        <w:t>截止时间：</w:t>
      </w:r>
      <w:r w:rsidR="00EF79D6" w:rsidRPr="0043570A">
        <w:rPr>
          <w:sz w:val="21"/>
          <w:szCs w:val="21"/>
        </w:rPr>
        <w:t>2018</w:t>
      </w:r>
      <w:r w:rsidRPr="0043570A">
        <w:rPr>
          <w:rFonts w:hint="eastAsia"/>
          <w:sz w:val="21"/>
          <w:szCs w:val="21"/>
        </w:rPr>
        <w:t>年</w:t>
      </w:r>
      <w:r w:rsidR="0043570A" w:rsidRPr="0043570A">
        <w:rPr>
          <w:rFonts w:hint="eastAsia"/>
          <w:sz w:val="21"/>
          <w:szCs w:val="21"/>
        </w:rPr>
        <w:t>5</w:t>
      </w:r>
      <w:r w:rsidRPr="0043570A">
        <w:rPr>
          <w:rFonts w:hint="eastAsia"/>
          <w:sz w:val="21"/>
          <w:szCs w:val="21"/>
        </w:rPr>
        <w:t>月</w:t>
      </w:r>
      <w:r w:rsidR="0043570A" w:rsidRPr="0043570A">
        <w:rPr>
          <w:rFonts w:hint="eastAsia"/>
          <w:sz w:val="21"/>
          <w:szCs w:val="21"/>
        </w:rPr>
        <w:t>15</w:t>
      </w:r>
      <w:r w:rsidR="00495F32" w:rsidRPr="0043570A">
        <w:rPr>
          <w:rFonts w:hint="eastAsia"/>
          <w:sz w:val="21"/>
          <w:szCs w:val="21"/>
        </w:rPr>
        <w:t xml:space="preserve"> </w:t>
      </w:r>
      <w:r w:rsidRPr="0043570A">
        <w:rPr>
          <w:rFonts w:hint="eastAsia"/>
          <w:sz w:val="21"/>
          <w:szCs w:val="21"/>
        </w:rPr>
        <w:t>日</w:t>
      </w:r>
      <w:r w:rsidR="00EF79D6" w:rsidRPr="0043570A">
        <w:rPr>
          <w:rFonts w:hint="eastAsia"/>
          <w:sz w:val="21"/>
          <w:szCs w:val="21"/>
        </w:rPr>
        <w:t>17</w:t>
      </w:r>
      <w:r w:rsidRPr="0043570A">
        <w:rPr>
          <w:rFonts w:hint="eastAsia"/>
          <w:sz w:val="21"/>
          <w:szCs w:val="21"/>
        </w:rPr>
        <w:t>时（北京时间）</w:t>
      </w:r>
    </w:p>
    <w:p w:rsidR="00447896" w:rsidRPr="0007440A" w:rsidRDefault="00447896" w:rsidP="0007440A">
      <w:pPr>
        <w:ind w:firstLine="420"/>
        <w:rPr>
          <w:sz w:val="21"/>
          <w:szCs w:val="21"/>
        </w:rPr>
      </w:pPr>
      <w:r w:rsidRPr="0007440A">
        <w:rPr>
          <w:rFonts w:hint="eastAsia"/>
          <w:sz w:val="21"/>
          <w:szCs w:val="21"/>
        </w:rPr>
        <w:t>2)</w:t>
      </w:r>
      <w:r w:rsidRPr="0007440A">
        <w:rPr>
          <w:rFonts w:hint="eastAsia"/>
          <w:sz w:val="21"/>
          <w:szCs w:val="21"/>
        </w:rPr>
        <w:tab/>
      </w:r>
      <w:r w:rsidRPr="0007440A">
        <w:rPr>
          <w:rFonts w:hint="eastAsia"/>
          <w:sz w:val="21"/>
          <w:szCs w:val="21"/>
        </w:rPr>
        <w:t>投标地点：</w:t>
      </w:r>
      <w:r w:rsidR="00EF79D6">
        <w:rPr>
          <w:rFonts w:hint="eastAsia"/>
          <w:sz w:val="21"/>
          <w:szCs w:val="21"/>
        </w:rPr>
        <w:t>厦门市</w:t>
      </w:r>
      <w:r w:rsidR="00EF79D6">
        <w:rPr>
          <w:sz w:val="21"/>
          <w:szCs w:val="21"/>
        </w:rPr>
        <w:t>思明区体育路</w:t>
      </w:r>
      <w:r w:rsidR="00EF79D6">
        <w:rPr>
          <w:rFonts w:hint="eastAsia"/>
          <w:sz w:val="21"/>
          <w:szCs w:val="21"/>
        </w:rPr>
        <w:t>41</w:t>
      </w:r>
      <w:r w:rsidR="00EF79D6">
        <w:rPr>
          <w:rFonts w:hint="eastAsia"/>
          <w:sz w:val="21"/>
          <w:szCs w:val="21"/>
        </w:rPr>
        <w:t>号</w:t>
      </w:r>
      <w:r w:rsidR="00EF79D6">
        <w:rPr>
          <w:sz w:val="21"/>
          <w:szCs w:val="21"/>
        </w:rPr>
        <w:t>顺承大厦</w:t>
      </w:r>
      <w:r w:rsidR="00EF79D6">
        <w:rPr>
          <w:rFonts w:hint="eastAsia"/>
          <w:sz w:val="21"/>
          <w:szCs w:val="21"/>
        </w:rPr>
        <w:t>6</w:t>
      </w:r>
      <w:r w:rsidR="00EF79D6">
        <w:rPr>
          <w:rFonts w:hint="eastAsia"/>
          <w:sz w:val="21"/>
          <w:szCs w:val="21"/>
        </w:rPr>
        <w:t>楼</w:t>
      </w:r>
    </w:p>
    <w:p w:rsidR="00447896" w:rsidRPr="0007440A" w:rsidRDefault="00447896" w:rsidP="0043570A">
      <w:pPr>
        <w:ind w:firstLine="420"/>
        <w:rPr>
          <w:sz w:val="21"/>
          <w:szCs w:val="21"/>
        </w:rPr>
      </w:pPr>
      <w:r w:rsidRPr="0007440A">
        <w:rPr>
          <w:rFonts w:hint="eastAsia"/>
          <w:sz w:val="21"/>
          <w:szCs w:val="21"/>
        </w:rPr>
        <w:t>4</w:t>
      </w:r>
      <w:r w:rsidRPr="0007440A">
        <w:rPr>
          <w:rFonts w:hint="eastAsia"/>
          <w:sz w:val="21"/>
          <w:szCs w:val="21"/>
        </w:rPr>
        <w:t>、开标地点</w:t>
      </w:r>
      <w:r w:rsidR="0043570A">
        <w:rPr>
          <w:rFonts w:hint="eastAsia"/>
          <w:sz w:val="21"/>
          <w:szCs w:val="21"/>
        </w:rPr>
        <w:t>：</w:t>
      </w:r>
      <w:r w:rsidR="00603DE4">
        <w:rPr>
          <w:rFonts w:hint="eastAsia"/>
          <w:sz w:val="21"/>
          <w:szCs w:val="21"/>
        </w:rPr>
        <w:t>厦门市</w:t>
      </w:r>
      <w:r w:rsidR="00603DE4">
        <w:rPr>
          <w:sz w:val="21"/>
          <w:szCs w:val="21"/>
        </w:rPr>
        <w:t>思明区体育路</w:t>
      </w:r>
      <w:r w:rsidR="00603DE4">
        <w:rPr>
          <w:rFonts w:hint="eastAsia"/>
          <w:sz w:val="21"/>
          <w:szCs w:val="21"/>
        </w:rPr>
        <w:t>41</w:t>
      </w:r>
      <w:r w:rsidR="00603DE4">
        <w:rPr>
          <w:rFonts w:hint="eastAsia"/>
          <w:sz w:val="21"/>
          <w:szCs w:val="21"/>
        </w:rPr>
        <w:t>号</w:t>
      </w:r>
      <w:r w:rsidR="00603DE4">
        <w:rPr>
          <w:sz w:val="21"/>
          <w:szCs w:val="21"/>
        </w:rPr>
        <w:t>顺承大厦</w:t>
      </w:r>
      <w:r w:rsidR="00603DE4">
        <w:rPr>
          <w:rFonts w:hint="eastAsia"/>
          <w:sz w:val="21"/>
          <w:szCs w:val="21"/>
        </w:rPr>
        <w:t>6</w:t>
      </w:r>
      <w:r w:rsidR="00603DE4">
        <w:rPr>
          <w:rFonts w:hint="eastAsia"/>
          <w:sz w:val="21"/>
          <w:szCs w:val="21"/>
        </w:rPr>
        <w:t>楼</w:t>
      </w:r>
      <w:r w:rsidR="00603DE4">
        <w:rPr>
          <w:sz w:val="21"/>
          <w:szCs w:val="21"/>
        </w:rPr>
        <w:t>会议室</w:t>
      </w:r>
    </w:p>
    <w:p w:rsidR="00727A71" w:rsidRPr="0007440A" w:rsidRDefault="00447896" w:rsidP="0007440A">
      <w:pPr>
        <w:ind w:firstLine="420"/>
        <w:rPr>
          <w:sz w:val="21"/>
          <w:szCs w:val="21"/>
        </w:rPr>
      </w:pPr>
      <w:r w:rsidRPr="0007440A">
        <w:rPr>
          <w:rFonts w:hint="eastAsia"/>
          <w:sz w:val="21"/>
          <w:szCs w:val="21"/>
        </w:rPr>
        <w:t>5</w:t>
      </w:r>
      <w:r w:rsidRPr="0007440A">
        <w:rPr>
          <w:rFonts w:hint="eastAsia"/>
          <w:sz w:val="21"/>
          <w:szCs w:val="21"/>
        </w:rPr>
        <w:t>、凡对本次招标文件提出询问，请于文件领取后二天内与</w:t>
      </w:r>
      <w:r w:rsidR="00603DE4">
        <w:rPr>
          <w:rFonts w:hint="eastAsia"/>
          <w:sz w:val="21"/>
          <w:szCs w:val="21"/>
        </w:rPr>
        <w:t>国贸物业</w:t>
      </w:r>
      <w:r w:rsidRPr="0007440A">
        <w:rPr>
          <w:rFonts w:hint="eastAsia"/>
          <w:sz w:val="21"/>
          <w:szCs w:val="21"/>
        </w:rPr>
        <w:t>公司联系，对文件中所提的有关问题请以书</w:t>
      </w:r>
      <w:r w:rsidR="00BC49B1" w:rsidRPr="0007440A">
        <w:rPr>
          <w:rFonts w:hint="eastAsia"/>
          <w:sz w:val="21"/>
          <w:szCs w:val="21"/>
        </w:rPr>
        <w:t>面或传真形式递送到上</w:t>
      </w:r>
      <w:r w:rsidRPr="0007440A">
        <w:rPr>
          <w:rFonts w:hint="eastAsia"/>
          <w:sz w:val="21"/>
          <w:szCs w:val="21"/>
        </w:rPr>
        <w:t>述地址，组织单位将视情况确定采用适当方式予以澄清或以书面形式予以答复。</w:t>
      </w:r>
    </w:p>
    <w:p w:rsidR="00727A71" w:rsidRPr="0007440A" w:rsidRDefault="004D520F" w:rsidP="0007440A">
      <w:pPr>
        <w:pStyle w:val="1"/>
        <w:jc w:val="center"/>
      </w:pPr>
      <w:bookmarkStart w:id="2" w:name="_Toc493645978"/>
      <w:bookmarkStart w:id="3" w:name="_Toc512669556"/>
      <w:r w:rsidRPr="0007440A">
        <w:rPr>
          <w:rFonts w:hint="eastAsia"/>
        </w:rPr>
        <w:lastRenderedPageBreak/>
        <w:t>投标须知</w:t>
      </w:r>
      <w:r w:rsidR="00BC49B1" w:rsidRPr="0007440A">
        <w:rPr>
          <w:rFonts w:hint="eastAsia"/>
        </w:rPr>
        <w:t>及前附表</w:t>
      </w:r>
      <w:bookmarkEnd w:id="2"/>
      <w:bookmarkEnd w:id="3"/>
    </w:p>
    <w:p w:rsidR="00BC49B1" w:rsidRPr="0007440A" w:rsidRDefault="00BC49B1" w:rsidP="00E82A1D">
      <w:pPr>
        <w:pStyle w:val="2"/>
      </w:pPr>
      <w:bookmarkStart w:id="4" w:name="_Toc493645979"/>
      <w:bookmarkStart w:id="5" w:name="_Toc512669557"/>
      <w:r w:rsidRPr="0007440A">
        <w:rPr>
          <w:rFonts w:hint="eastAsia"/>
        </w:rPr>
        <w:t>投标须知前附表</w:t>
      </w:r>
      <w:bookmarkEnd w:id="4"/>
      <w:bookmarkEnd w:id="5"/>
    </w:p>
    <w:p w:rsidR="00BC49B1" w:rsidRPr="0007440A" w:rsidRDefault="00603DE4" w:rsidP="0007440A">
      <w:pPr>
        <w:ind w:firstLine="420"/>
        <w:rPr>
          <w:sz w:val="21"/>
          <w:szCs w:val="21"/>
        </w:rPr>
      </w:pPr>
      <w:r>
        <w:rPr>
          <w:rFonts w:hint="eastAsia"/>
          <w:sz w:val="21"/>
          <w:szCs w:val="21"/>
        </w:rPr>
        <w:t>厦门国贸</w:t>
      </w:r>
      <w:r>
        <w:rPr>
          <w:sz w:val="21"/>
          <w:szCs w:val="21"/>
        </w:rPr>
        <w:t>物业管理有限</w:t>
      </w:r>
      <w:r w:rsidR="00BC49B1" w:rsidRPr="0007440A">
        <w:rPr>
          <w:rFonts w:hint="eastAsia"/>
          <w:sz w:val="21"/>
          <w:szCs w:val="21"/>
        </w:rPr>
        <w:t>公司现就</w:t>
      </w:r>
      <w:r w:rsidR="00BC49B1" w:rsidRPr="0007440A">
        <w:rPr>
          <w:sz w:val="21"/>
          <w:szCs w:val="21"/>
        </w:rPr>
        <w:t>OA</w:t>
      </w:r>
      <w:r w:rsidR="00BC49B1" w:rsidRPr="0007440A">
        <w:rPr>
          <w:sz w:val="21"/>
          <w:szCs w:val="21"/>
        </w:rPr>
        <w:t>办公系统</w:t>
      </w:r>
      <w:r w:rsidR="00BC49B1" w:rsidRPr="0007440A">
        <w:rPr>
          <w:rFonts w:hint="eastAsia"/>
          <w:sz w:val="21"/>
          <w:szCs w:val="21"/>
        </w:rPr>
        <w:t>进行公开招标，欢迎国内有技术能力的软件公司参加投标。</w:t>
      </w:r>
    </w:p>
    <w:tbl>
      <w:tblPr>
        <w:tblW w:w="836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85"/>
        <w:gridCol w:w="1578"/>
        <w:gridCol w:w="1417"/>
        <w:gridCol w:w="3384"/>
      </w:tblGrid>
      <w:tr w:rsidR="00BC49B1" w:rsidRPr="0007440A" w:rsidTr="00BC49B1">
        <w:trPr>
          <w:trHeight w:val="408"/>
        </w:trPr>
        <w:tc>
          <w:tcPr>
            <w:tcW w:w="1985" w:type="dxa"/>
            <w:tcBorders>
              <w:top w:val="single" w:sz="12" w:space="0" w:color="auto"/>
              <w:left w:val="single" w:sz="12" w:space="0" w:color="auto"/>
              <w:bottom w:val="single" w:sz="4" w:space="0" w:color="auto"/>
            </w:tcBorders>
            <w:shd w:val="clear" w:color="auto" w:fill="D9D9D9"/>
            <w:vAlign w:val="center"/>
          </w:tcPr>
          <w:p w:rsidR="00BC49B1" w:rsidRPr="0007440A" w:rsidRDefault="00BC49B1" w:rsidP="0007440A">
            <w:pPr>
              <w:ind w:firstLine="422"/>
              <w:rPr>
                <w:rFonts w:asciiTheme="minorEastAsia" w:eastAsiaTheme="minorEastAsia" w:hAnsiTheme="minorEastAsia" w:cs="Courier New"/>
                <w:b/>
                <w:snapToGrid w:val="0"/>
                <w:color w:val="000000"/>
                <w:sz w:val="21"/>
                <w:szCs w:val="21"/>
              </w:rPr>
            </w:pPr>
            <w:r w:rsidRPr="0007440A">
              <w:rPr>
                <w:rFonts w:asciiTheme="minorEastAsia" w:eastAsiaTheme="minorEastAsia" w:hAnsiTheme="minorEastAsia" w:cs="Courier New" w:hint="eastAsia"/>
                <w:b/>
                <w:snapToGrid w:val="0"/>
                <w:color w:val="000000"/>
                <w:sz w:val="21"/>
                <w:szCs w:val="21"/>
              </w:rPr>
              <w:t>名称</w:t>
            </w:r>
          </w:p>
        </w:tc>
        <w:tc>
          <w:tcPr>
            <w:tcW w:w="6379" w:type="dxa"/>
            <w:gridSpan w:val="3"/>
            <w:tcBorders>
              <w:top w:val="single" w:sz="12" w:space="0" w:color="auto"/>
              <w:bottom w:val="single" w:sz="4" w:space="0" w:color="auto"/>
              <w:right w:val="single" w:sz="12" w:space="0" w:color="auto"/>
            </w:tcBorders>
            <w:shd w:val="clear" w:color="auto" w:fill="D9D9D9"/>
            <w:vAlign w:val="center"/>
          </w:tcPr>
          <w:p w:rsidR="00BC49B1" w:rsidRPr="0007440A" w:rsidRDefault="00BC49B1" w:rsidP="0007440A">
            <w:pPr>
              <w:ind w:firstLine="422"/>
              <w:rPr>
                <w:rFonts w:asciiTheme="minorEastAsia" w:eastAsiaTheme="minorEastAsia" w:hAnsiTheme="minorEastAsia" w:cs="Courier New"/>
                <w:b/>
                <w:color w:val="000000"/>
                <w:sz w:val="21"/>
                <w:szCs w:val="21"/>
              </w:rPr>
            </w:pPr>
            <w:r w:rsidRPr="0007440A">
              <w:rPr>
                <w:rFonts w:asciiTheme="minorEastAsia" w:eastAsiaTheme="minorEastAsia" w:hAnsiTheme="minorEastAsia" w:cs="Courier New" w:hint="eastAsia"/>
                <w:b/>
                <w:color w:val="000000"/>
                <w:sz w:val="21"/>
                <w:szCs w:val="21"/>
              </w:rPr>
              <w:t>邀标内容</w:t>
            </w:r>
          </w:p>
        </w:tc>
      </w:tr>
      <w:tr w:rsidR="00BC49B1" w:rsidRPr="0007440A" w:rsidTr="00BC49B1">
        <w:trPr>
          <w:trHeight w:val="197"/>
        </w:trPr>
        <w:tc>
          <w:tcPr>
            <w:tcW w:w="1985" w:type="dxa"/>
            <w:tcBorders>
              <w:top w:val="single" w:sz="4" w:space="0" w:color="auto"/>
              <w:left w:val="single" w:sz="12" w:space="0" w:color="auto"/>
            </w:tcBorders>
            <w:vAlign w:val="center"/>
          </w:tcPr>
          <w:p w:rsidR="00BC49B1" w:rsidRPr="0007440A" w:rsidRDefault="00BC49B1" w:rsidP="0007440A">
            <w:pPr>
              <w:ind w:firstLine="420"/>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招标名称</w:t>
            </w:r>
          </w:p>
        </w:tc>
        <w:tc>
          <w:tcPr>
            <w:tcW w:w="6379" w:type="dxa"/>
            <w:gridSpan w:val="3"/>
            <w:tcBorders>
              <w:top w:val="single" w:sz="4" w:space="0" w:color="auto"/>
              <w:right w:val="single" w:sz="12" w:space="0" w:color="auto"/>
            </w:tcBorders>
            <w:vAlign w:val="center"/>
          </w:tcPr>
          <w:p w:rsidR="00BC49B1" w:rsidRPr="0007440A" w:rsidRDefault="00603DE4" w:rsidP="0007440A">
            <w:pPr>
              <w:ind w:firstLine="420"/>
              <w:rPr>
                <w:rFonts w:asciiTheme="minorEastAsia" w:eastAsiaTheme="minorEastAsia" w:hAnsiTheme="minorEastAsia" w:cs="Courier New"/>
                <w:snapToGrid w:val="0"/>
                <w:color w:val="000000"/>
                <w:sz w:val="21"/>
                <w:szCs w:val="21"/>
              </w:rPr>
            </w:pPr>
            <w:r>
              <w:rPr>
                <w:rFonts w:hint="eastAsia"/>
                <w:sz w:val="21"/>
                <w:szCs w:val="21"/>
              </w:rPr>
              <w:t>厦门国贸</w:t>
            </w:r>
            <w:r>
              <w:rPr>
                <w:sz w:val="21"/>
                <w:szCs w:val="21"/>
              </w:rPr>
              <w:t>物业管理有限</w:t>
            </w:r>
            <w:r w:rsidR="00BC49B1" w:rsidRPr="0007440A">
              <w:rPr>
                <w:rFonts w:asciiTheme="minorEastAsia" w:eastAsiaTheme="minorEastAsia" w:hAnsiTheme="minorEastAsia" w:hint="eastAsia"/>
                <w:color w:val="000000"/>
                <w:sz w:val="21"/>
                <w:szCs w:val="21"/>
              </w:rPr>
              <w:t>公司</w:t>
            </w:r>
            <w:r w:rsidR="00BC49B1" w:rsidRPr="0007440A">
              <w:rPr>
                <w:rFonts w:asciiTheme="minorEastAsia" w:eastAsiaTheme="minorEastAsia" w:hAnsiTheme="minorEastAsia" w:cs="Courier New"/>
                <w:color w:val="000000"/>
                <w:sz w:val="21"/>
                <w:szCs w:val="21"/>
              </w:rPr>
              <w:t>OA办公系统</w:t>
            </w:r>
            <w:r w:rsidR="00BC49B1" w:rsidRPr="0007440A">
              <w:rPr>
                <w:rFonts w:asciiTheme="minorEastAsia" w:eastAsiaTheme="minorEastAsia" w:hAnsiTheme="minorEastAsia" w:cs="Courier New" w:hint="eastAsia"/>
                <w:color w:val="000000"/>
                <w:sz w:val="21"/>
                <w:szCs w:val="21"/>
              </w:rPr>
              <w:t>项目</w:t>
            </w:r>
          </w:p>
        </w:tc>
      </w:tr>
      <w:tr w:rsidR="00BC49B1" w:rsidRPr="0007440A" w:rsidTr="00BC49B1">
        <w:trPr>
          <w:trHeight w:val="227"/>
        </w:trPr>
        <w:tc>
          <w:tcPr>
            <w:tcW w:w="1985" w:type="dxa"/>
            <w:vMerge w:val="restart"/>
            <w:tcBorders>
              <w:left w:val="single" w:sz="12" w:space="0" w:color="auto"/>
            </w:tcBorders>
            <w:vAlign w:val="center"/>
          </w:tcPr>
          <w:p w:rsidR="00BC49B1" w:rsidRPr="0007440A" w:rsidRDefault="00BC49B1" w:rsidP="0007440A">
            <w:pPr>
              <w:ind w:firstLineChars="0" w:firstLine="0"/>
              <w:jc w:val="center"/>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联 系 人</w:t>
            </w:r>
          </w:p>
        </w:tc>
        <w:tc>
          <w:tcPr>
            <w:tcW w:w="1578" w:type="dxa"/>
            <w:vMerge w:val="restart"/>
            <w:vAlign w:val="center"/>
          </w:tcPr>
          <w:p w:rsidR="00BC49B1" w:rsidRPr="007F33CC" w:rsidRDefault="00A64B23" w:rsidP="0007440A">
            <w:pPr>
              <w:ind w:firstLine="420"/>
              <w:rPr>
                <w:rFonts w:asciiTheme="minorEastAsia" w:eastAsiaTheme="minorEastAsia" w:hAnsiTheme="minorEastAsia" w:cs="Courier New"/>
                <w:snapToGrid w:val="0"/>
                <w:sz w:val="21"/>
                <w:szCs w:val="21"/>
              </w:rPr>
            </w:pPr>
            <w:r w:rsidRPr="007F33CC">
              <w:rPr>
                <w:rFonts w:asciiTheme="minorEastAsia" w:hAnsiTheme="minorEastAsia" w:hint="eastAsia"/>
                <w:snapToGrid w:val="0"/>
                <w:sz w:val="21"/>
                <w:szCs w:val="21"/>
              </w:rPr>
              <w:t>小陈</w:t>
            </w:r>
          </w:p>
        </w:tc>
        <w:tc>
          <w:tcPr>
            <w:tcW w:w="1417" w:type="dxa"/>
            <w:vAlign w:val="center"/>
          </w:tcPr>
          <w:p w:rsidR="00BC49B1" w:rsidRPr="007F33CC" w:rsidRDefault="00BC49B1" w:rsidP="00A001E2">
            <w:pPr>
              <w:ind w:firstLineChars="0" w:firstLine="0"/>
              <w:jc w:val="center"/>
              <w:rPr>
                <w:rFonts w:asciiTheme="minorEastAsia" w:eastAsiaTheme="minorEastAsia" w:hAnsiTheme="minorEastAsia" w:cs="Courier New"/>
                <w:snapToGrid w:val="0"/>
                <w:sz w:val="21"/>
                <w:szCs w:val="21"/>
              </w:rPr>
            </w:pPr>
            <w:r w:rsidRPr="007F33CC">
              <w:rPr>
                <w:rFonts w:asciiTheme="minorEastAsia" w:eastAsiaTheme="minorEastAsia" w:hAnsiTheme="minorEastAsia" w:cs="Courier New" w:hint="eastAsia"/>
                <w:snapToGrid w:val="0"/>
                <w:sz w:val="21"/>
                <w:szCs w:val="21"/>
              </w:rPr>
              <w:t>电话</w:t>
            </w:r>
          </w:p>
        </w:tc>
        <w:tc>
          <w:tcPr>
            <w:tcW w:w="3384" w:type="dxa"/>
            <w:tcBorders>
              <w:right w:val="single" w:sz="12" w:space="0" w:color="auto"/>
            </w:tcBorders>
            <w:vAlign w:val="center"/>
          </w:tcPr>
          <w:p w:rsidR="00BC49B1" w:rsidRPr="007F33CC" w:rsidRDefault="0090548C" w:rsidP="0007440A">
            <w:pPr>
              <w:ind w:firstLine="420"/>
              <w:rPr>
                <w:rFonts w:asciiTheme="minorEastAsia" w:eastAsiaTheme="minorEastAsia" w:hAnsiTheme="minorEastAsia" w:cs="Courier New"/>
                <w:snapToGrid w:val="0"/>
                <w:sz w:val="21"/>
                <w:szCs w:val="21"/>
              </w:rPr>
            </w:pPr>
            <w:r w:rsidRPr="007F33CC">
              <w:rPr>
                <w:rFonts w:asciiTheme="minorEastAsia" w:hAnsiTheme="minorEastAsia" w:hint="eastAsia"/>
                <w:snapToGrid w:val="0"/>
                <w:sz w:val="21"/>
                <w:szCs w:val="21"/>
              </w:rPr>
              <w:t>15750758907</w:t>
            </w:r>
          </w:p>
        </w:tc>
      </w:tr>
      <w:tr w:rsidR="00BC49B1" w:rsidRPr="0007440A" w:rsidTr="00BC49B1">
        <w:trPr>
          <w:trHeight w:val="74"/>
        </w:trPr>
        <w:tc>
          <w:tcPr>
            <w:tcW w:w="1985" w:type="dxa"/>
            <w:vMerge/>
            <w:tcBorders>
              <w:left w:val="single" w:sz="12" w:space="0" w:color="auto"/>
            </w:tcBorders>
            <w:vAlign w:val="center"/>
          </w:tcPr>
          <w:p w:rsidR="00BC49B1" w:rsidRPr="0007440A" w:rsidRDefault="00BC49B1" w:rsidP="0007440A">
            <w:pPr>
              <w:ind w:firstLine="420"/>
              <w:jc w:val="center"/>
              <w:rPr>
                <w:rFonts w:asciiTheme="minorEastAsia" w:eastAsiaTheme="minorEastAsia" w:hAnsiTheme="minorEastAsia" w:cs="Courier New"/>
                <w:snapToGrid w:val="0"/>
                <w:color w:val="000000"/>
                <w:sz w:val="21"/>
                <w:szCs w:val="21"/>
              </w:rPr>
            </w:pPr>
          </w:p>
        </w:tc>
        <w:tc>
          <w:tcPr>
            <w:tcW w:w="1578" w:type="dxa"/>
            <w:vMerge/>
            <w:vAlign w:val="center"/>
          </w:tcPr>
          <w:p w:rsidR="00BC49B1" w:rsidRPr="007F33CC" w:rsidRDefault="00BC49B1" w:rsidP="0007440A">
            <w:pPr>
              <w:ind w:firstLine="420"/>
              <w:rPr>
                <w:rFonts w:asciiTheme="minorEastAsia" w:eastAsiaTheme="minorEastAsia" w:hAnsiTheme="minorEastAsia" w:cs="Courier New"/>
                <w:snapToGrid w:val="0"/>
                <w:sz w:val="21"/>
                <w:szCs w:val="21"/>
              </w:rPr>
            </w:pPr>
          </w:p>
        </w:tc>
        <w:tc>
          <w:tcPr>
            <w:tcW w:w="1417" w:type="dxa"/>
            <w:vAlign w:val="center"/>
          </w:tcPr>
          <w:p w:rsidR="00BC49B1" w:rsidRPr="007F33CC" w:rsidRDefault="00BC49B1" w:rsidP="00A001E2">
            <w:pPr>
              <w:ind w:firstLineChars="0" w:firstLine="0"/>
              <w:jc w:val="center"/>
              <w:rPr>
                <w:rFonts w:asciiTheme="minorEastAsia" w:eastAsiaTheme="minorEastAsia" w:hAnsiTheme="minorEastAsia" w:cs="Courier New"/>
                <w:snapToGrid w:val="0"/>
                <w:sz w:val="21"/>
                <w:szCs w:val="21"/>
              </w:rPr>
            </w:pPr>
            <w:r w:rsidRPr="007F33CC">
              <w:rPr>
                <w:rFonts w:asciiTheme="minorEastAsia" w:eastAsiaTheme="minorEastAsia" w:hAnsiTheme="minorEastAsia" w:cs="Courier New" w:hint="eastAsia"/>
                <w:snapToGrid w:val="0"/>
                <w:sz w:val="21"/>
                <w:szCs w:val="21"/>
              </w:rPr>
              <w:t>传真</w:t>
            </w:r>
          </w:p>
        </w:tc>
        <w:tc>
          <w:tcPr>
            <w:tcW w:w="3384" w:type="dxa"/>
            <w:tcBorders>
              <w:right w:val="single" w:sz="12" w:space="0" w:color="auto"/>
            </w:tcBorders>
            <w:vAlign w:val="center"/>
          </w:tcPr>
          <w:p w:rsidR="00BC49B1" w:rsidRPr="007F33CC" w:rsidRDefault="00A64B23" w:rsidP="0007440A">
            <w:pPr>
              <w:ind w:firstLine="420"/>
              <w:rPr>
                <w:rFonts w:asciiTheme="minorEastAsia" w:eastAsiaTheme="minorEastAsia" w:hAnsiTheme="minorEastAsia" w:cs="Courier New"/>
                <w:snapToGrid w:val="0"/>
                <w:sz w:val="21"/>
                <w:szCs w:val="21"/>
              </w:rPr>
            </w:pPr>
            <w:r w:rsidRPr="007F33CC">
              <w:rPr>
                <w:rFonts w:asciiTheme="minorEastAsia" w:eastAsiaTheme="minorEastAsia" w:hAnsiTheme="minorEastAsia" w:cs="Courier New" w:hint="eastAsia"/>
                <w:snapToGrid w:val="0"/>
                <w:sz w:val="21"/>
                <w:szCs w:val="21"/>
              </w:rPr>
              <w:t>0592-2990810</w:t>
            </w:r>
          </w:p>
        </w:tc>
      </w:tr>
      <w:tr w:rsidR="00BC49B1" w:rsidRPr="0007440A" w:rsidTr="00BC49B1">
        <w:trPr>
          <w:trHeight w:val="227"/>
        </w:trPr>
        <w:tc>
          <w:tcPr>
            <w:tcW w:w="1985" w:type="dxa"/>
            <w:vMerge/>
            <w:tcBorders>
              <w:left w:val="single" w:sz="12" w:space="0" w:color="auto"/>
            </w:tcBorders>
            <w:vAlign w:val="center"/>
          </w:tcPr>
          <w:p w:rsidR="00BC49B1" w:rsidRPr="0007440A" w:rsidRDefault="00BC49B1" w:rsidP="0007440A">
            <w:pPr>
              <w:ind w:firstLine="420"/>
              <w:jc w:val="center"/>
              <w:rPr>
                <w:rFonts w:asciiTheme="minorEastAsia" w:eastAsiaTheme="minorEastAsia" w:hAnsiTheme="minorEastAsia" w:cs="Courier New"/>
                <w:snapToGrid w:val="0"/>
                <w:color w:val="000000"/>
                <w:sz w:val="21"/>
                <w:szCs w:val="21"/>
              </w:rPr>
            </w:pPr>
          </w:p>
        </w:tc>
        <w:tc>
          <w:tcPr>
            <w:tcW w:w="1578" w:type="dxa"/>
            <w:vMerge/>
            <w:vAlign w:val="center"/>
          </w:tcPr>
          <w:p w:rsidR="00BC49B1" w:rsidRPr="007F33CC" w:rsidRDefault="00BC49B1" w:rsidP="0007440A">
            <w:pPr>
              <w:ind w:firstLine="420"/>
              <w:rPr>
                <w:rFonts w:asciiTheme="minorEastAsia" w:eastAsiaTheme="minorEastAsia" w:hAnsiTheme="minorEastAsia" w:cs="Courier New"/>
                <w:snapToGrid w:val="0"/>
                <w:sz w:val="21"/>
                <w:szCs w:val="21"/>
              </w:rPr>
            </w:pPr>
          </w:p>
        </w:tc>
        <w:tc>
          <w:tcPr>
            <w:tcW w:w="1417" w:type="dxa"/>
            <w:vAlign w:val="center"/>
          </w:tcPr>
          <w:p w:rsidR="00BC49B1" w:rsidRPr="007F33CC" w:rsidRDefault="00BC49B1" w:rsidP="00A001E2">
            <w:pPr>
              <w:ind w:firstLineChars="0" w:firstLine="0"/>
              <w:jc w:val="center"/>
              <w:rPr>
                <w:rFonts w:asciiTheme="minorEastAsia" w:eastAsiaTheme="minorEastAsia" w:hAnsiTheme="minorEastAsia" w:cs="Courier New"/>
                <w:snapToGrid w:val="0"/>
                <w:sz w:val="21"/>
                <w:szCs w:val="21"/>
              </w:rPr>
            </w:pPr>
            <w:r w:rsidRPr="007F33CC">
              <w:rPr>
                <w:rFonts w:asciiTheme="minorEastAsia" w:eastAsiaTheme="minorEastAsia" w:hAnsiTheme="minorEastAsia" w:cs="Courier New" w:hint="eastAsia"/>
                <w:snapToGrid w:val="0"/>
                <w:sz w:val="21"/>
                <w:szCs w:val="21"/>
              </w:rPr>
              <w:t>电子邮件</w:t>
            </w:r>
          </w:p>
        </w:tc>
        <w:tc>
          <w:tcPr>
            <w:tcW w:w="3384" w:type="dxa"/>
            <w:tcBorders>
              <w:right w:val="single" w:sz="12" w:space="0" w:color="auto"/>
            </w:tcBorders>
            <w:vAlign w:val="center"/>
          </w:tcPr>
          <w:p w:rsidR="00BC49B1" w:rsidRPr="007F33CC" w:rsidRDefault="0090548C" w:rsidP="0007440A">
            <w:pPr>
              <w:ind w:firstLine="420"/>
              <w:rPr>
                <w:rFonts w:asciiTheme="minorEastAsia" w:eastAsiaTheme="minorEastAsia" w:hAnsiTheme="minorEastAsia"/>
                <w:sz w:val="21"/>
                <w:szCs w:val="21"/>
              </w:rPr>
            </w:pPr>
            <w:r w:rsidRPr="007F33CC">
              <w:rPr>
                <w:rFonts w:asciiTheme="minorEastAsia" w:hAnsiTheme="minorEastAsia"/>
                <w:sz w:val="21"/>
                <w:szCs w:val="21"/>
              </w:rPr>
              <w:t>wyztb@itgwy.com.cn</w:t>
            </w:r>
          </w:p>
        </w:tc>
      </w:tr>
      <w:tr w:rsidR="00BC49B1" w:rsidRPr="0007440A" w:rsidTr="00BC49B1">
        <w:trPr>
          <w:trHeight w:val="227"/>
        </w:trPr>
        <w:tc>
          <w:tcPr>
            <w:tcW w:w="1985" w:type="dxa"/>
            <w:tcBorders>
              <w:left w:val="single" w:sz="12" w:space="0" w:color="auto"/>
            </w:tcBorders>
            <w:vAlign w:val="center"/>
          </w:tcPr>
          <w:p w:rsidR="00BC49B1" w:rsidRPr="0007440A" w:rsidRDefault="00BC49B1" w:rsidP="0007440A">
            <w:pPr>
              <w:ind w:firstLineChars="0" w:firstLine="0"/>
              <w:jc w:val="center"/>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招标方式</w:t>
            </w:r>
          </w:p>
        </w:tc>
        <w:tc>
          <w:tcPr>
            <w:tcW w:w="6379" w:type="dxa"/>
            <w:gridSpan w:val="3"/>
            <w:tcBorders>
              <w:right w:val="single" w:sz="12" w:space="0" w:color="auto"/>
            </w:tcBorders>
            <w:vAlign w:val="center"/>
          </w:tcPr>
          <w:p w:rsidR="00BC49B1" w:rsidRPr="007F33CC" w:rsidRDefault="00CD30ED" w:rsidP="0007440A">
            <w:pPr>
              <w:ind w:firstLine="420"/>
              <w:rPr>
                <w:rFonts w:asciiTheme="minorEastAsia" w:eastAsiaTheme="minorEastAsia" w:hAnsiTheme="minorEastAsia" w:cs="Courier New"/>
                <w:snapToGrid w:val="0"/>
                <w:sz w:val="21"/>
                <w:szCs w:val="21"/>
              </w:rPr>
            </w:pPr>
            <w:r w:rsidRPr="007F33CC">
              <w:rPr>
                <w:rFonts w:asciiTheme="minorEastAsia" w:eastAsiaTheme="minorEastAsia" w:hAnsiTheme="minorEastAsia" w:cs="Courier New" w:hint="eastAsia"/>
                <w:snapToGrid w:val="0"/>
                <w:sz w:val="21"/>
                <w:szCs w:val="21"/>
              </w:rPr>
              <w:t>公开招标</w:t>
            </w:r>
          </w:p>
        </w:tc>
      </w:tr>
      <w:tr w:rsidR="00BC49B1" w:rsidRPr="0007440A" w:rsidTr="00BC49B1">
        <w:trPr>
          <w:trHeight w:val="227"/>
        </w:trPr>
        <w:tc>
          <w:tcPr>
            <w:tcW w:w="1985" w:type="dxa"/>
            <w:tcBorders>
              <w:left w:val="single" w:sz="12" w:space="0" w:color="auto"/>
            </w:tcBorders>
            <w:vAlign w:val="center"/>
          </w:tcPr>
          <w:p w:rsidR="00BC49B1" w:rsidRPr="0007440A" w:rsidRDefault="00BC49B1" w:rsidP="0007440A">
            <w:pPr>
              <w:ind w:firstLineChars="0" w:firstLine="0"/>
              <w:jc w:val="center"/>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招标文件发放时间</w:t>
            </w:r>
          </w:p>
        </w:tc>
        <w:tc>
          <w:tcPr>
            <w:tcW w:w="6379" w:type="dxa"/>
            <w:gridSpan w:val="3"/>
            <w:tcBorders>
              <w:right w:val="single" w:sz="12" w:space="0" w:color="auto"/>
            </w:tcBorders>
            <w:vAlign w:val="center"/>
          </w:tcPr>
          <w:p w:rsidR="00BC49B1" w:rsidRPr="0007440A" w:rsidRDefault="00BC49B1" w:rsidP="007F33CC">
            <w:pPr>
              <w:ind w:firstLine="420"/>
              <w:rPr>
                <w:rFonts w:asciiTheme="minorEastAsia" w:eastAsiaTheme="minorEastAsia" w:hAnsiTheme="minorEastAsia" w:cs="Courier New"/>
                <w:snapToGrid w:val="0"/>
                <w:color w:val="FF0000"/>
                <w:sz w:val="21"/>
                <w:szCs w:val="21"/>
              </w:rPr>
            </w:pPr>
            <w:r w:rsidRPr="0007440A">
              <w:rPr>
                <w:rFonts w:asciiTheme="minorEastAsia" w:eastAsiaTheme="minorEastAsia" w:hAnsiTheme="minorEastAsia" w:hint="eastAsia"/>
                <w:color w:val="FF0000"/>
                <w:sz w:val="21"/>
                <w:szCs w:val="21"/>
              </w:rPr>
              <w:t>201</w:t>
            </w:r>
            <w:r w:rsidR="00603DE4">
              <w:rPr>
                <w:rFonts w:asciiTheme="minorEastAsia" w:eastAsiaTheme="minorEastAsia" w:hAnsiTheme="minorEastAsia"/>
                <w:color w:val="FF0000"/>
                <w:sz w:val="21"/>
                <w:szCs w:val="21"/>
              </w:rPr>
              <w:t>8</w:t>
            </w:r>
            <w:r w:rsidRPr="0007440A">
              <w:rPr>
                <w:rFonts w:asciiTheme="minorEastAsia" w:eastAsiaTheme="minorEastAsia" w:hAnsiTheme="minorEastAsia" w:hint="eastAsia"/>
                <w:color w:val="FF0000"/>
                <w:sz w:val="21"/>
                <w:szCs w:val="21"/>
              </w:rPr>
              <w:t>年</w:t>
            </w:r>
            <w:r w:rsidR="007F33CC">
              <w:rPr>
                <w:rFonts w:asciiTheme="minorEastAsia" w:eastAsiaTheme="minorEastAsia" w:hAnsiTheme="minorEastAsia" w:hint="eastAsia"/>
                <w:color w:val="FF0000"/>
                <w:sz w:val="21"/>
                <w:szCs w:val="21"/>
              </w:rPr>
              <w:t>5</w:t>
            </w:r>
            <w:r w:rsidRPr="0007440A">
              <w:rPr>
                <w:rFonts w:asciiTheme="minorEastAsia" w:eastAsiaTheme="minorEastAsia" w:hAnsiTheme="minorEastAsia" w:hint="eastAsia"/>
                <w:color w:val="FF0000"/>
                <w:sz w:val="21"/>
                <w:szCs w:val="21"/>
              </w:rPr>
              <w:t>月</w:t>
            </w:r>
            <w:r w:rsidR="007F33CC">
              <w:rPr>
                <w:rFonts w:asciiTheme="minorEastAsia" w:eastAsiaTheme="minorEastAsia" w:hAnsiTheme="minorEastAsia" w:hint="eastAsia"/>
                <w:color w:val="FF0000"/>
                <w:sz w:val="21"/>
                <w:szCs w:val="21"/>
              </w:rPr>
              <w:t>9</w:t>
            </w:r>
            <w:r w:rsidRPr="0007440A">
              <w:rPr>
                <w:rFonts w:asciiTheme="minorEastAsia" w:eastAsiaTheme="minorEastAsia" w:hAnsiTheme="minorEastAsia" w:hint="eastAsia"/>
                <w:color w:val="FF0000"/>
                <w:sz w:val="21"/>
                <w:szCs w:val="21"/>
              </w:rPr>
              <w:t>日</w:t>
            </w:r>
            <w:r w:rsidR="00603DE4">
              <w:rPr>
                <w:rFonts w:asciiTheme="minorEastAsia" w:eastAsiaTheme="minorEastAsia" w:hAnsiTheme="minorEastAsia"/>
                <w:color w:val="FF0000"/>
                <w:sz w:val="21"/>
                <w:szCs w:val="21"/>
              </w:rPr>
              <w:t>9</w:t>
            </w:r>
            <w:r w:rsidRPr="0007440A">
              <w:rPr>
                <w:rFonts w:asciiTheme="minorEastAsia" w:eastAsiaTheme="minorEastAsia" w:hAnsiTheme="minorEastAsia" w:hint="eastAsia"/>
                <w:color w:val="FF0000"/>
                <w:sz w:val="21"/>
                <w:szCs w:val="21"/>
              </w:rPr>
              <w:t>时</w:t>
            </w:r>
          </w:p>
        </w:tc>
      </w:tr>
      <w:tr w:rsidR="00BC49B1" w:rsidRPr="0007440A" w:rsidTr="00BC49B1">
        <w:trPr>
          <w:trHeight w:val="227"/>
        </w:trPr>
        <w:tc>
          <w:tcPr>
            <w:tcW w:w="1985" w:type="dxa"/>
            <w:tcBorders>
              <w:left w:val="single" w:sz="12" w:space="0" w:color="auto"/>
            </w:tcBorders>
            <w:vAlign w:val="center"/>
          </w:tcPr>
          <w:p w:rsidR="00BC49B1" w:rsidRPr="0007440A" w:rsidRDefault="00BC49B1" w:rsidP="0007440A">
            <w:pPr>
              <w:ind w:firstLineChars="0" w:firstLine="0"/>
              <w:jc w:val="center"/>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答疑提交截止时间</w:t>
            </w:r>
          </w:p>
        </w:tc>
        <w:tc>
          <w:tcPr>
            <w:tcW w:w="6379" w:type="dxa"/>
            <w:gridSpan w:val="3"/>
            <w:tcBorders>
              <w:right w:val="single" w:sz="12" w:space="0" w:color="auto"/>
            </w:tcBorders>
            <w:vAlign w:val="center"/>
          </w:tcPr>
          <w:p w:rsidR="00BC49B1" w:rsidRPr="0007440A" w:rsidRDefault="00BC49B1" w:rsidP="007F33CC">
            <w:pPr>
              <w:ind w:firstLine="420"/>
              <w:rPr>
                <w:rFonts w:asciiTheme="minorEastAsia" w:eastAsiaTheme="minorEastAsia" w:hAnsiTheme="minorEastAsia" w:cs="Courier New"/>
                <w:snapToGrid w:val="0"/>
                <w:color w:val="FF0000"/>
                <w:sz w:val="21"/>
                <w:szCs w:val="21"/>
              </w:rPr>
            </w:pPr>
            <w:r w:rsidRPr="0007440A">
              <w:rPr>
                <w:rFonts w:asciiTheme="minorEastAsia" w:eastAsiaTheme="minorEastAsia" w:hAnsiTheme="minorEastAsia" w:hint="eastAsia"/>
                <w:color w:val="FF0000"/>
                <w:sz w:val="21"/>
                <w:szCs w:val="21"/>
              </w:rPr>
              <w:t>201</w:t>
            </w:r>
            <w:r w:rsidR="00603DE4">
              <w:rPr>
                <w:rFonts w:asciiTheme="minorEastAsia" w:eastAsiaTheme="minorEastAsia" w:hAnsiTheme="minorEastAsia"/>
                <w:color w:val="FF0000"/>
                <w:sz w:val="21"/>
                <w:szCs w:val="21"/>
              </w:rPr>
              <w:t>8</w:t>
            </w:r>
            <w:r w:rsidRPr="0007440A">
              <w:rPr>
                <w:rFonts w:asciiTheme="minorEastAsia" w:eastAsiaTheme="minorEastAsia" w:hAnsiTheme="minorEastAsia" w:hint="eastAsia"/>
                <w:color w:val="FF0000"/>
                <w:sz w:val="21"/>
                <w:szCs w:val="21"/>
              </w:rPr>
              <w:t>年</w:t>
            </w:r>
            <w:r w:rsidR="007F33CC">
              <w:rPr>
                <w:rFonts w:asciiTheme="minorEastAsia" w:eastAsiaTheme="minorEastAsia" w:hAnsiTheme="minorEastAsia" w:hint="eastAsia"/>
                <w:color w:val="FF0000"/>
                <w:sz w:val="21"/>
                <w:szCs w:val="21"/>
              </w:rPr>
              <w:t>5</w:t>
            </w:r>
            <w:r w:rsidRPr="0007440A">
              <w:rPr>
                <w:rFonts w:asciiTheme="minorEastAsia" w:eastAsiaTheme="minorEastAsia" w:hAnsiTheme="minorEastAsia" w:hint="eastAsia"/>
                <w:color w:val="FF0000"/>
                <w:sz w:val="21"/>
                <w:szCs w:val="21"/>
              </w:rPr>
              <w:t>月</w:t>
            </w:r>
            <w:r w:rsidR="007F33CC">
              <w:rPr>
                <w:rFonts w:asciiTheme="minorEastAsia" w:eastAsiaTheme="minorEastAsia" w:hAnsiTheme="minorEastAsia" w:hint="eastAsia"/>
                <w:color w:val="FF0000"/>
                <w:sz w:val="21"/>
                <w:szCs w:val="21"/>
              </w:rPr>
              <w:t>15</w:t>
            </w:r>
            <w:r w:rsidRPr="0007440A">
              <w:rPr>
                <w:rFonts w:asciiTheme="minorEastAsia" w:eastAsiaTheme="minorEastAsia" w:hAnsiTheme="minorEastAsia" w:hint="eastAsia"/>
                <w:color w:val="FF0000"/>
                <w:sz w:val="21"/>
                <w:szCs w:val="21"/>
              </w:rPr>
              <w:t>日</w:t>
            </w:r>
            <w:r w:rsidR="00603DE4">
              <w:rPr>
                <w:rFonts w:asciiTheme="minorEastAsia" w:eastAsiaTheme="minorEastAsia" w:hAnsiTheme="minorEastAsia" w:hint="eastAsia"/>
                <w:color w:val="FF0000"/>
                <w:sz w:val="21"/>
                <w:szCs w:val="21"/>
              </w:rPr>
              <w:t>17</w:t>
            </w:r>
            <w:r w:rsidRPr="0007440A">
              <w:rPr>
                <w:rFonts w:asciiTheme="minorEastAsia" w:eastAsiaTheme="minorEastAsia" w:hAnsiTheme="minorEastAsia" w:hint="eastAsia"/>
                <w:color w:val="FF0000"/>
                <w:sz w:val="21"/>
                <w:szCs w:val="21"/>
              </w:rPr>
              <w:t>时</w:t>
            </w:r>
          </w:p>
        </w:tc>
      </w:tr>
      <w:tr w:rsidR="00BC49B1" w:rsidRPr="0007440A" w:rsidTr="00BC49B1">
        <w:trPr>
          <w:trHeight w:val="227"/>
        </w:trPr>
        <w:tc>
          <w:tcPr>
            <w:tcW w:w="1985" w:type="dxa"/>
            <w:tcBorders>
              <w:left w:val="single" w:sz="12" w:space="0" w:color="auto"/>
            </w:tcBorders>
            <w:vAlign w:val="center"/>
          </w:tcPr>
          <w:p w:rsidR="00BC49B1" w:rsidRPr="0007440A" w:rsidRDefault="00BC49B1" w:rsidP="0007440A">
            <w:pPr>
              <w:ind w:firstLineChars="0" w:firstLine="0"/>
              <w:jc w:val="center"/>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投标截止时间</w:t>
            </w:r>
          </w:p>
        </w:tc>
        <w:tc>
          <w:tcPr>
            <w:tcW w:w="6379" w:type="dxa"/>
            <w:gridSpan w:val="3"/>
            <w:tcBorders>
              <w:right w:val="single" w:sz="12" w:space="0" w:color="auto"/>
            </w:tcBorders>
            <w:vAlign w:val="center"/>
          </w:tcPr>
          <w:p w:rsidR="00BC49B1" w:rsidRPr="0007440A" w:rsidRDefault="00603DE4" w:rsidP="007F33CC">
            <w:pPr>
              <w:ind w:firstLine="420"/>
              <w:rPr>
                <w:rFonts w:asciiTheme="minorEastAsia" w:eastAsiaTheme="minorEastAsia" w:hAnsiTheme="minorEastAsia" w:cs="Courier New"/>
                <w:snapToGrid w:val="0"/>
                <w:color w:val="FF0000"/>
                <w:sz w:val="21"/>
                <w:szCs w:val="21"/>
              </w:rPr>
            </w:pPr>
            <w:r>
              <w:rPr>
                <w:rFonts w:asciiTheme="minorEastAsia" w:eastAsiaTheme="minorEastAsia" w:hAnsiTheme="minorEastAsia" w:hint="eastAsia"/>
                <w:color w:val="FF0000"/>
                <w:sz w:val="21"/>
                <w:szCs w:val="21"/>
              </w:rPr>
              <w:t>2018</w:t>
            </w:r>
            <w:r w:rsidR="00BC49B1" w:rsidRPr="0007440A">
              <w:rPr>
                <w:rFonts w:asciiTheme="minorEastAsia" w:eastAsiaTheme="minorEastAsia" w:hAnsiTheme="minorEastAsia" w:hint="eastAsia"/>
                <w:color w:val="FF0000"/>
                <w:sz w:val="21"/>
                <w:szCs w:val="21"/>
              </w:rPr>
              <w:t>年</w:t>
            </w:r>
            <w:r w:rsidR="007F33CC">
              <w:rPr>
                <w:rFonts w:asciiTheme="minorEastAsia" w:eastAsiaTheme="minorEastAsia" w:hAnsiTheme="minorEastAsia" w:hint="eastAsia"/>
                <w:color w:val="FF0000"/>
                <w:sz w:val="21"/>
                <w:szCs w:val="21"/>
              </w:rPr>
              <w:t>5</w:t>
            </w:r>
            <w:r w:rsidR="00BC49B1" w:rsidRPr="0007440A">
              <w:rPr>
                <w:rFonts w:asciiTheme="minorEastAsia" w:eastAsiaTheme="minorEastAsia" w:hAnsiTheme="minorEastAsia" w:hint="eastAsia"/>
                <w:color w:val="FF0000"/>
                <w:sz w:val="21"/>
                <w:szCs w:val="21"/>
              </w:rPr>
              <w:t>月</w:t>
            </w:r>
            <w:r w:rsidR="007F33CC">
              <w:rPr>
                <w:rFonts w:asciiTheme="minorEastAsia" w:eastAsiaTheme="minorEastAsia" w:hAnsiTheme="minorEastAsia" w:hint="eastAsia"/>
                <w:color w:val="FF0000"/>
                <w:sz w:val="21"/>
                <w:szCs w:val="21"/>
              </w:rPr>
              <w:t>15</w:t>
            </w:r>
            <w:r w:rsidR="00BC49B1" w:rsidRPr="0007440A">
              <w:rPr>
                <w:rFonts w:asciiTheme="minorEastAsia" w:eastAsiaTheme="minorEastAsia" w:hAnsiTheme="minorEastAsia" w:hint="eastAsia"/>
                <w:color w:val="FF0000"/>
                <w:sz w:val="21"/>
                <w:szCs w:val="21"/>
              </w:rPr>
              <w:t>日</w:t>
            </w:r>
            <w:r>
              <w:rPr>
                <w:rFonts w:asciiTheme="minorEastAsia" w:eastAsiaTheme="minorEastAsia" w:hAnsiTheme="minorEastAsia" w:hint="eastAsia"/>
                <w:color w:val="FF0000"/>
                <w:sz w:val="21"/>
                <w:szCs w:val="21"/>
              </w:rPr>
              <w:t>17</w:t>
            </w:r>
            <w:r w:rsidR="00BC49B1" w:rsidRPr="0007440A">
              <w:rPr>
                <w:rFonts w:asciiTheme="minorEastAsia" w:eastAsiaTheme="minorEastAsia" w:hAnsiTheme="minorEastAsia" w:hint="eastAsia"/>
                <w:color w:val="FF0000"/>
                <w:sz w:val="21"/>
                <w:szCs w:val="21"/>
              </w:rPr>
              <w:t>时</w:t>
            </w:r>
          </w:p>
        </w:tc>
      </w:tr>
      <w:tr w:rsidR="00BC49B1" w:rsidRPr="0007440A" w:rsidTr="00BC49B1">
        <w:trPr>
          <w:trHeight w:val="227"/>
        </w:trPr>
        <w:tc>
          <w:tcPr>
            <w:tcW w:w="1985" w:type="dxa"/>
            <w:tcBorders>
              <w:left w:val="single" w:sz="12" w:space="0" w:color="auto"/>
            </w:tcBorders>
            <w:vAlign w:val="center"/>
          </w:tcPr>
          <w:p w:rsidR="00BC49B1" w:rsidRPr="0007440A" w:rsidRDefault="00BC49B1" w:rsidP="0007440A">
            <w:pPr>
              <w:ind w:firstLineChars="0" w:firstLine="0"/>
              <w:jc w:val="center"/>
              <w:rPr>
                <w:rFonts w:asciiTheme="minorEastAsia" w:eastAsiaTheme="minorEastAsia" w:hAnsiTheme="minorEastAsia"/>
                <w:snapToGrid w:val="0"/>
                <w:color w:val="000000"/>
                <w:sz w:val="21"/>
                <w:szCs w:val="21"/>
              </w:rPr>
            </w:pPr>
            <w:r w:rsidRPr="0007440A">
              <w:rPr>
                <w:rFonts w:asciiTheme="minorEastAsia" w:eastAsiaTheme="minorEastAsia" w:hAnsiTheme="minorEastAsia" w:hint="eastAsia"/>
                <w:snapToGrid w:val="0"/>
                <w:color w:val="000000"/>
                <w:sz w:val="21"/>
                <w:szCs w:val="21"/>
              </w:rPr>
              <w:t>投标文件有效期</w:t>
            </w:r>
          </w:p>
        </w:tc>
        <w:tc>
          <w:tcPr>
            <w:tcW w:w="6379" w:type="dxa"/>
            <w:gridSpan w:val="3"/>
            <w:tcBorders>
              <w:right w:val="single" w:sz="12" w:space="0" w:color="auto"/>
            </w:tcBorders>
            <w:vAlign w:val="center"/>
          </w:tcPr>
          <w:p w:rsidR="00BC49B1" w:rsidRPr="0007440A" w:rsidRDefault="00BC49B1" w:rsidP="0007440A">
            <w:pPr>
              <w:ind w:firstLine="420"/>
              <w:rPr>
                <w:rFonts w:asciiTheme="minorEastAsia" w:eastAsiaTheme="minorEastAsia" w:hAnsiTheme="minorEastAsia"/>
                <w:snapToGrid w:val="0"/>
                <w:color w:val="000000"/>
                <w:sz w:val="21"/>
                <w:szCs w:val="21"/>
              </w:rPr>
            </w:pPr>
            <w:r w:rsidRPr="0007440A">
              <w:rPr>
                <w:rFonts w:asciiTheme="minorEastAsia" w:eastAsiaTheme="minorEastAsia" w:hAnsiTheme="minorEastAsia" w:hint="eastAsia"/>
                <w:snapToGrid w:val="0"/>
                <w:color w:val="000000"/>
                <w:sz w:val="21"/>
                <w:szCs w:val="21"/>
              </w:rPr>
              <w:t>投标截止时间后</w:t>
            </w:r>
            <w:r w:rsidRPr="0007440A">
              <w:rPr>
                <w:rFonts w:asciiTheme="minorEastAsia" w:eastAsiaTheme="minorEastAsia" w:hAnsiTheme="minorEastAsia" w:hint="eastAsia"/>
                <w:snapToGrid w:val="0"/>
                <w:color w:val="000000"/>
                <w:sz w:val="21"/>
                <w:szCs w:val="21"/>
                <w:u w:val="single"/>
              </w:rPr>
              <w:t>90</w:t>
            </w:r>
            <w:r w:rsidRPr="0007440A">
              <w:rPr>
                <w:rFonts w:asciiTheme="minorEastAsia" w:eastAsiaTheme="minorEastAsia" w:hAnsiTheme="minorEastAsia" w:hint="eastAsia"/>
                <w:snapToGrid w:val="0"/>
                <w:color w:val="000000"/>
                <w:sz w:val="21"/>
                <w:szCs w:val="21"/>
              </w:rPr>
              <w:t>个日历日内有效</w:t>
            </w:r>
          </w:p>
        </w:tc>
      </w:tr>
      <w:tr w:rsidR="00BC49B1" w:rsidRPr="0007440A" w:rsidTr="00BC49B1">
        <w:trPr>
          <w:trHeight w:val="449"/>
        </w:trPr>
        <w:tc>
          <w:tcPr>
            <w:tcW w:w="1985" w:type="dxa"/>
            <w:tcBorders>
              <w:left w:val="single" w:sz="12" w:space="0" w:color="auto"/>
            </w:tcBorders>
            <w:vAlign w:val="center"/>
          </w:tcPr>
          <w:p w:rsidR="00BC49B1" w:rsidRPr="0007440A" w:rsidRDefault="00BC49B1" w:rsidP="0007440A">
            <w:pPr>
              <w:ind w:firstLineChars="0" w:firstLine="0"/>
              <w:jc w:val="center"/>
              <w:rPr>
                <w:rFonts w:asciiTheme="minorEastAsia" w:eastAsiaTheme="minorEastAsia" w:hAnsiTheme="minorEastAsia"/>
                <w:snapToGrid w:val="0"/>
                <w:color w:val="000000"/>
                <w:sz w:val="21"/>
                <w:szCs w:val="21"/>
              </w:rPr>
            </w:pPr>
            <w:r w:rsidRPr="0007440A">
              <w:rPr>
                <w:rFonts w:asciiTheme="minorEastAsia" w:eastAsiaTheme="minorEastAsia" w:hAnsiTheme="minorEastAsia" w:hint="eastAsia"/>
                <w:snapToGrid w:val="0"/>
                <w:color w:val="000000"/>
                <w:sz w:val="21"/>
                <w:szCs w:val="21"/>
              </w:rPr>
              <w:t>投标文件份数</w:t>
            </w:r>
          </w:p>
        </w:tc>
        <w:tc>
          <w:tcPr>
            <w:tcW w:w="6379" w:type="dxa"/>
            <w:gridSpan w:val="3"/>
            <w:tcBorders>
              <w:right w:val="single" w:sz="12" w:space="0" w:color="auto"/>
            </w:tcBorders>
            <w:vAlign w:val="center"/>
          </w:tcPr>
          <w:p w:rsidR="00BC49B1" w:rsidRPr="0007440A" w:rsidRDefault="00963D21" w:rsidP="0007440A">
            <w:pPr>
              <w:ind w:firstLine="422"/>
              <w:rPr>
                <w:rFonts w:asciiTheme="minorEastAsia" w:eastAsiaTheme="minorEastAsia" w:hAnsiTheme="minorEastAsia"/>
                <w:b/>
                <w:snapToGrid w:val="0"/>
                <w:color w:val="000000"/>
                <w:sz w:val="21"/>
                <w:szCs w:val="21"/>
              </w:rPr>
            </w:pPr>
            <w:r w:rsidRPr="0007440A">
              <w:rPr>
                <w:rFonts w:asciiTheme="minorEastAsia" w:eastAsiaTheme="minorEastAsia" w:hAnsiTheme="minorEastAsia" w:hint="eastAsia"/>
                <w:b/>
                <w:sz w:val="21"/>
                <w:szCs w:val="21"/>
              </w:rPr>
              <w:t>一式</w:t>
            </w:r>
            <w:r w:rsidR="00603E8E">
              <w:rPr>
                <w:rFonts w:asciiTheme="minorEastAsia" w:eastAsiaTheme="minorEastAsia" w:hAnsiTheme="minorEastAsia" w:hint="eastAsia"/>
                <w:b/>
                <w:sz w:val="21"/>
                <w:szCs w:val="21"/>
              </w:rPr>
              <w:t>二</w:t>
            </w:r>
            <w:r w:rsidRPr="0007440A">
              <w:rPr>
                <w:rFonts w:asciiTheme="minorEastAsia" w:eastAsiaTheme="minorEastAsia" w:hAnsiTheme="minorEastAsia" w:hint="eastAsia"/>
                <w:b/>
                <w:sz w:val="21"/>
                <w:szCs w:val="21"/>
              </w:rPr>
              <w:t>份，一正</w:t>
            </w:r>
            <w:r w:rsidR="00603E8E">
              <w:rPr>
                <w:rFonts w:asciiTheme="minorEastAsia" w:eastAsiaTheme="minorEastAsia" w:hAnsiTheme="minorEastAsia" w:hint="eastAsia"/>
                <w:b/>
                <w:sz w:val="21"/>
                <w:szCs w:val="21"/>
              </w:rPr>
              <w:t>一</w:t>
            </w:r>
            <w:r w:rsidRPr="0007440A">
              <w:rPr>
                <w:rFonts w:asciiTheme="minorEastAsia" w:eastAsiaTheme="minorEastAsia" w:hAnsiTheme="minorEastAsia" w:hint="eastAsia"/>
                <w:b/>
                <w:sz w:val="21"/>
                <w:szCs w:val="21"/>
              </w:rPr>
              <w:t>副</w:t>
            </w:r>
            <w:r w:rsidR="00570D2A">
              <w:rPr>
                <w:rFonts w:asciiTheme="minorEastAsia" w:eastAsiaTheme="minorEastAsia" w:hAnsiTheme="minorEastAsia" w:hint="eastAsia"/>
                <w:b/>
                <w:sz w:val="21"/>
                <w:szCs w:val="21"/>
              </w:rPr>
              <w:t>；电子技术标一份</w:t>
            </w:r>
          </w:p>
        </w:tc>
      </w:tr>
      <w:tr w:rsidR="00BC49B1" w:rsidRPr="0007440A" w:rsidTr="00BC49B1">
        <w:trPr>
          <w:trHeight w:val="227"/>
        </w:trPr>
        <w:tc>
          <w:tcPr>
            <w:tcW w:w="1985" w:type="dxa"/>
            <w:tcBorders>
              <w:left w:val="single" w:sz="12" w:space="0" w:color="auto"/>
            </w:tcBorders>
            <w:vAlign w:val="center"/>
          </w:tcPr>
          <w:p w:rsidR="00BC49B1" w:rsidRPr="0007440A" w:rsidRDefault="00BC49B1" w:rsidP="0007440A">
            <w:pPr>
              <w:ind w:firstLineChars="0" w:firstLine="0"/>
              <w:jc w:val="center"/>
              <w:rPr>
                <w:rFonts w:asciiTheme="minorEastAsia" w:eastAsiaTheme="minorEastAsia" w:hAnsiTheme="minorEastAsia"/>
                <w:snapToGrid w:val="0"/>
                <w:color w:val="000000"/>
                <w:sz w:val="21"/>
                <w:szCs w:val="21"/>
              </w:rPr>
            </w:pPr>
            <w:r w:rsidRPr="0007440A">
              <w:rPr>
                <w:rFonts w:asciiTheme="minorEastAsia" w:eastAsiaTheme="minorEastAsia" w:hAnsiTheme="minorEastAsia" w:hint="eastAsia"/>
                <w:snapToGrid w:val="0"/>
                <w:color w:val="000000"/>
                <w:sz w:val="21"/>
                <w:szCs w:val="21"/>
              </w:rPr>
              <w:t>投标文件递交</w:t>
            </w:r>
          </w:p>
        </w:tc>
        <w:tc>
          <w:tcPr>
            <w:tcW w:w="6379" w:type="dxa"/>
            <w:gridSpan w:val="3"/>
            <w:tcBorders>
              <w:right w:val="single" w:sz="12" w:space="0" w:color="auto"/>
            </w:tcBorders>
            <w:vAlign w:val="center"/>
          </w:tcPr>
          <w:p w:rsidR="00BC49B1" w:rsidRPr="0007440A" w:rsidRDefault="00BC49B1" w:rsidP="0007440A">
            <w:pPr>
              <w:ind w:firstLine="420"/>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递交至：</w:t>
            </w:r>
            <w:r w:rsidR="00603DE4">
              <w:rPr>
                <w:rFonts w:asciiTheme="minorEastAsia" w:eastAsiaTheme="minorEastAsia" w:hAnsiTheme="minorEastAsia" w:hint="eastAsia"/>
                <w:color w:val="000000"/>
                <w:sz w:val="21"/>
                <w:szCs w:val="21"/>
              </w:rPr>
              <w:t>厦门国贸</w:t>
            </w:r>
            <w:r w:rsidR="00603DE4">
              <w:rPr>
                <w:rFonts w:asciiTheme="minorEastAsia" w:eastAsiaTheme="minorEastAsia" w:hAnsiTheme="minorEastAsia"/>
                <w:color w:val="000000"/>
                <w:sz w:val="21"/>
                <w:szCs w:val="21"/>
              </w:rPr>
              <w:t>物业管理有限</w:t>
            </w:r>
            <w:r w:rsidRPr="0007440A">
              <w:rPr>
                <w:rFonts w:asciiTheme="minorEastAsia" w:eastAsiaTheme="minorEastAsia" w:hAnsiTheme="minorEastAsia" w:hint="eastAsia"/>
                <w:color w:val="000000"/>
                <w:sz w:val="21"/>
                <w:szCs w:val="21"/>
              </w:rPr>
              <w:t>公司</w:t>
            </w:r>
          </w:p>
          <w:p w:rsidR="00BC49B1" w:rsidRPr="0007440A" w:rsidRDefault="00BC49B1" w:rsidP="0007440A">
            <w:pPr>
              <w:ind w:firstLine="420"/>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地  址：</w:t>
            </w:r>
            <w:r w:rsidR="00603DE4">
              <w:rPr>
                <w:rFonts w:asciiTheme="minorEastAsia" w:eastAsiaTheme="minorEastAsia" w:hAnsiTheme="minorEastAsia" w:hint="eastAsia"/>
                <w:color w:val="000000"/>
                <w:sz w:val="21"/>
                <w:szCs w:val="21"/>
              </w:rPr>
              <w:t>厦门市</w:t>
            </w:r>
            <w:r w:rsidR="00603DE4">
              <w:rPr>
                <w:rFonts w:asciiTheme="minorEastAsia" w:eastAsiaTheme="minorEastAsia" w:hAnsiTheme="minorEastAsia"/>
                <w:color w:val="000000"/>
                <w:sz w:val="21"/>
                <w:szCs w:val="21"/>
              </w:rPr>
              <w:t>思明区体育路</w:t>
            </w:r>
            <w:r w:rsidR="00603DE4">
              <w:rPr>
                <w:rFonts w:asciiTheme="minorEastAsia" w:eastAsiaTheme="minorEastAsia" w:hAnsiTheme="minorEastAsia" w:hint="eastAsia"/>
                <w:color w:val="000000"/>
                <w:sz w:val="21"/>
                <w:szCs w:val="21"/>
              </w:rPr>
              <w:t>41号</w:t>
            </w:r>
            <w:r w:rsidR="00603DE4">
              <w:rPr>
                <w:rFonts w:asciiTheme="minorEastAsia" w:eastAsiaTheme="minorEastAsia" w:hAnsiTheme="minorEastAsia"/>
                <w:color w:val="000000"/>
                <w:sz w:val="21"/>
                <w:szCs w:val="21"/>
              </w:rPr>
              <w:t>顺承大厦6</w:t>
            </w:r>
            <w:r w:rsidR="00603DE4">
              <w:rPr>
                <w:rFonts w:asciiTheme="minorEastAsia" w:eastAsiaTheme="minorEastAsia" w:hAnsiTheme="minorEastAsia" w:hint="eastAsia"/>
                <w:color w:val="000000"/>
                <w:sz w:val="21"/>
                <w:szCs w:val="21"/>
              </w:rPr>
              <w:t>楼</w:t>
            </w:r>
          </w:p>
          <w:p w:rsidR="00BC49B1" w:rsidRPr="0007440A" w:rsidRDefault="00BC49B1" w:rsidP="0007440A">
            <w:pPr>
              <w:ind w:firstLine="420"/>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接收人</w:t>
            </w:r>
            <w:r w:rsidRPr="0007440A">
              <w:rPr>
                <w:rFonts w:asciiTheme="minorEastAsia" w:eastAsiaTheme="minorEastAsia" w:hAnsiTheme="minorEastAsia" w:hint="eastAsia"/>
                <w:snapToGrid w:val="0"/>
                <w:color w:val="000000"/>
                <w:sz w:val="21"/>
                <w:szCs w:val="21"/>
              </w:rPr>
              <w:t>：</w:t>
            </w:r>
            <w:r w:rsidR="00A64B23">
              <w:rPr>
                <w:rFonts w:asciiTheme="minorEastAsia" w:eastAsiaTheme="minorEastAsia" w:hAnsiTheme="minorEastAsia" w:hint="eastAsia"/>
                <w:snapToGrid w:val="0"/>
                <w:color w:val="000000"/>
                <w:sz w:val="21"/>
                <w:szCs w:val="21"/>
              </w:rPr>
              <w:t>小陈</w:t>
            </w:r>
          </w:p>
        </w:tc>
      </w:tr>
      <w:tr w:rsidR="00BC49B1" w:rsidRPr="0007440A" w:rsidTr="00BC49B1">
        <w:trPr>
          <w:trHeight w:val="279"/>
        </w:trPr>
        <w:tc>
          <w:tcPr>
            <w:tcW w:w="1985" w:type="dxa"/>
            <w:tcBorders>
              <w:left w:val="single" w:sz="12" w:space="0" w:color="auto"/>
            </w:tcBorders>
          </w:tcPr>
          <w:p w:rsidR="00BC49B1" w:rsidRPr="0007440A" w:rsidRDefault="00BC49B1" w:rsidP="0007440A">
            <w:pPr>
              <w:ind w:firstLineChars="0" w:firstLine="0"/>
              <w:jc w:val="center"/>
              <w:rPr>
                <w:rFonts w:asciiTheme="minorEastAsia" w:eastAsiaTheme="minorEastAsia" w:hAnsiTheme="minorEastAsia"/>
                <w:snapToGrid w:val="0"/>
                <w:color w:val="000000"/>
                <w:sz w:val="21"/>
                <w:szCs w:val="21"/>
              </w:rPr>
            </w:pPr>
            <w:r w:rsidRPr="0007440A">
              <w:rPr>
                <w:rFonts w:asciiTheme="minorEastAsia" w:eastAsiaTheme="minorEastAsia" w:hAnsiTheme="minorEastAsia" w:hint="eastAsia"/>
                <w:snapToGrid w:val="0"/>
                <w:color w:val="000000"/>
                <w:sz w:val="21"/>
                <w:szCs w:val="21"/>
              </w:rPr>
              <w:t>评标方法及标准</w:t>
            </w:r>
          </w:p>
        </w:tc>
        <w:tc>
          <w:tcPr>
            <w:tcW w:w="6379" w:type="dxa"/>
            <w:gridSpan w:val="3"/>
            <w:tcBorders>
              <w:right w:val="single" w:sz="12" w:space="0" w:color="auto"/>
            </w:tcBorders>
          </w:tcPr>
          <w:p w:rsidR="00BC49B1" w:rsidRPr="0007440A" w:rsidRDefault="00BC49B1" w:rsidP="0007440A">
            <w:pPr>
              <w:ind w:firstLine="420"/>
              <w:rPr>
                <w:rFonts w:asciiTheme="minorEastAsia" w:eastAsiaTheme="minorEastAsia" w:hAnsiTheme="minorEastAsia" w:cs="Courier New"/>
                <w:snapToGrid w:val="0"/>
                <w:color w:val="000000"/>
                <w:sz w:val="21"/>
                <w:szCs w:val="21"/>
              </w:rPr>
            </w:pPr>
            <w:r w:rsidRPr="0007440A">
              <w:rPr>
                <w:rFonts w:asciiTheme="minorEastAsia" w:eastAsiaTheme="minorEastAsia" w:hAnsiTheme="minorEastAsia" w:cs="Courier New" w:hint="eastAsia"/>
                <w:snapToGrid w:val="0"/>
                <w:color w:val="000000"/>
                <w:sz w:val="21"/>
                <w:szCs w:val="21"/>
              </w:rPr>
              <w:t>采用综合评估法</w:t>
            </w:r>
          </w:p>
        </w:tc>
      </w:tr>
    </w:tbl>
    <w:p w:rsidR="00BC49B1" w:rsidRPr="0007440A" w:rsidRDefault="00BC49B1" w:rsidP="0007440A">
      <w:pPr>
        <w:ind w:firstLine="420"/>
        <w:rPr>
          <w:sz w:val="21"/>
          <w:szCs w:val="21"/>
        </w:rPr>
      </w:pPr>
    </w:p>
    <w:p w:rsidR="00727A71" w:rsidRPr="0007440A" w:rsidRDefault="00963D21" w:rsidP="00E82A1D">
      <w:pPr>
        <w:pStyle w:val="2"/>
      </w:pPr>
      <w:bookmarkStart w:id="6" w:name="_Toc493645980"/>
      <w:bookmarkStart w:id="7" w:name="_Toc512669558"/>
      <w:r w:rsidRPr="0007440A">
        <w:rPr>
          <w:rFonts w:hint="eastAsia"/>
        </w:rPr>
        <w:t>招标说明</w:t>
      </w:r>
      <w:bookmarkEnd w:id="6"/>
      <w:bookmarkEnd w:id="7"/>
    </w:p>
    <w:p w:rsidR="004D520F" w:rsidRPr="0007440A" w:rsidRDefault="00963D21" w:rsidP="00CA6A5F">
      <w:pPr>
        <w:pStyle w:val="a7"/>
        <w:numPr>
          <w:ilvl w:val="0"/>
          <w:numId w:val="4"/>
        </w:numPr>
        <w:ind w:left="567" w:firstLineChars="0"/>
        <w:rPr>
          <w:sz w:val="21"/>
          <w:szCs w:val="21"/>
        </w:rPr>
      </w:pPr>
      <w:r w:rsidRPr="0007440A">
        <w:rPr>
          <w:rFonts w:hint="eastAsia"/>
          <w:sz w:val="21"/>
          <w:szCs w:val="21"/>
        </w:rPr>
        <w:t>项目名称：</w:t>
      </w:r>
      <w:r w:rsidR="00603DE4">
        <w:rPr>
          <w:rFonts w:hint="eastAsia"/>
          <w:sz w:val="21"/>
          <w:szCs w:val="21"/>
        </w:rPr>
        <w:t>厦门国贸</w:t>
      </w:r>
      <w:r w:rsidR="00603DE4">
        <w:rPr>
          <w:sz w:val="21"/>
          <w:szCs w:val="21"/>
        </w:rPr>
        <w:t>物业管理有限</w:t>
      </w:r>
      <w:r w:rsidRPr="0007440A">
        <w:rPr>
          <w:rFonts w:hint="eastAsia"/>
          <w:sz w:val="21"/>
          <w:szCs w:val="21"/>
        </w:rPr>
        <w:t>公司</w:t>
      </w:r>
      <w:r w:rsidRPr="0007440A">
        <w:rPr>
          <w:rFonts w:hint="eastAsia"/>
          <w:sz w:val="21"/>
          <w:szCs w:val="21"/>
        </w:rPr>
        <w:t>OA</w:t>
      </w:r>
      <w:r w:rsidRPr="0007440A">
        <w:rPr>
          <w:rFonts w:hint="eastAsia"/>
          <w:sz w:val="21"/>
          <w:szCs w:val="21"/>
        </w:rPr>
        <w:t>办公系统项目</w:t>
      </w:r>
    </w:p>
    <w:p w:rsidR="00963D21" w:rsidRPr="0007440A" w:rsidRDefault="00963D21" w:rsidP="00CA6A5F">
      <w:pPr>
        <w:pStyle w:val="a7"/>
        <w:numPr>
          <w:ilvl w:val="0"/>
          <w:numId w:val="4"/>
        </w:numPr>
        <w:ind w:left="567" w:firstLineChars="0"/>
        <w:rPr>
          <w:sz w:val="21"/>
          <w:szCs w:val="21"/>
        </w:rPr>
      </w:pPr>
      <w:bookmarkStart w:id="8" w:name="_Toc184573069"/>
      <w:bookmarkStart w:id="9" w:name="_Toc184573400"/>
      <w:r w:rsidRPr="0007440A">
        <w:rPr>
          <w:rFonts w:hint="eastAsia"/>
          <w:sz w:val="21"/>
          <w:szCs w:val="21"/>
        </w:rPr>
        <w:lastRenderedPageBreak/>
        <w:t>招标人、投标人及中标人。</w:t>
      </w:r>
      <w:bookmarkEnd w:id="8"/>
      <w:bookmarkEnd w:id="9"/>
    </w:p>
    <w:p w:rsidR="00963D21" w:rsidRPr="0007440A" w:rsidRDefault="00963D21" w:rsidP="00A001E2">
      <w:pPr>
        <w:ind w:left="567" w:firstLine="420"/>
        <w:rPr>
          <w:sz w:val="21"/>
          <w:szCs w:val="21"/>
        </w:rPr>
      </w:pPr>
      <w:r w:rsidRPr="0007440A">
        <w:rPr>
          <w:rFonts w:hint="eastAsia"/>
          <w:sz w:val="21"/>
          <w:szCs w:val="21"/>
        </w:rPr>
        <w:t>本文件中招标人为</w:t>
      </w:r>
      <w:r w:rsidR="00603DE4">
        <w:rPr>
          <w:rFonts w:hint="eastAsia"/>
          <w:sz w:val="21"/>
          <w:szCs w:val="21"/>
        </w:rPr>
        <w:t>厦门国贸</w:t>
      </w:r>
      <w:r w:rsidR="00603DE4">
        <w:rPr>
          <w:sz w:val="21"/>
          <w:szCs w:val="21"/>
        </w:rPr>
        <w:t>物业管理有限</w:t>
      </w:r>
      <w:r w:rsidRPr="0007440A">
        <w:rPr>
          <w:rFonts w:hint="eastAsia"/>
          <w:sz w:val="21"/>
          <w:szCs w:val="21"/>
        </w:rPr>
        <w:t>公司亦称买方；</w:t>
      </w:r>
    </w:p>
    <w:p w:rsidR="00963D21" w:rsidRPr="0007440A" w:rsidRDefault="00963D21" w:rsidP="00A001E2">
      <w:pPr>
        <w:ind w:left="567" w:firstLine="420"/>
        <w:rPr>
          <w:sz w:val="21"/>
          <w:szCs w:val="21"/>
        </w:rPr>
      </w:pPr>
      <w:r w:rsidRPr="0007440A">
        <w:rPr>
          <w:rFonts w:hint="eastAsia"/>
          <w:sz w:val="21"/>
          <w:szCs w:val="21"/>
        </w:rPr>
        <w:t>投标人系指具备相应资质的软件公司；</w:t>
      </w:r>
    </w:p>
    <w:p w:rsidR="004D520F" w:rsidRPr="0007440A" w:rsidRDefault="00963D21" w:rsidP="00A001E2">
      <w:pPr>
        <w:ind w:left="567" w:firstLine="420"/>
        <w:rPr>
          <w:sz w:val="21"/>
          <w:szCs w:val="21"/>
        </w:rPr>
      </w:pPr>
      <w:r w:rsidRPr="0007440A">
        <w:rPr>
          <w:rFonts w:hint="eastAsia"/>
          <w:sz w:val="21"/>
          <w:szCs w:val="21"/>
        </w:rPr>
        <w:t>中标人系指最后中标的投标人，亦称卖方。</w:t>
      </w:r>
    </w:p>
    <w:p w:rsidR="004D520F" w:rsidRPr="0007440A" w:rsidRDefault="004A7EB5" w:rsidP="00CA6A5F">
      <w:pPr>
        <w:pStyle w:val="a7"/>
        <w:numPr>
          <w:ilvl w:val="0"/>
          <w:numId w:val="4"/>
        </w:numPr>
        <w:ind w:left="567" w:firstLineChars="0"/>
        <w:rPr>
          <w:sz w:val="21"/>
          <w:szCs w:val="21"/>
        </w:rPr>
      </w:pPr>
      <w:bookmarkStart w:id="10" w:name="_Toc184573070"/>
      <w:bookmarkStart w:id="11" w:name="_Toc184573401"/>
      <w:r>
        <w:rPr>
          <w:rFonts w:hint="eastAsia"/>
          <w:sz w:val="21"/>
          <w:szCs w:val="21"/>
        </w:rPr>
        <w:t>招标内容（详细内容见第三</w:t>
      </w:r>
      <w:r w:rsidR="00453360" w:rsidRPr="0007440A">
        <w:rPr>
          <w:rFonts w:hint="eastAsia"/>
          <w:sz w:val="21"/>
          <w:szCs w:val="21"/>
        </w:rPr>
        <w:t>部分</w:t>
      </w:r>
      <w:r>
        <w:rPr>
          <w:sz w:val="21"/>
          <w:szCs w:val="21"/>
        </w:rPr>
        <w:t>和第</w:t>
      </w:r>
      <w:r>
        <w:rPr>
          <w:rFonts w:hint="eastAsia"/>
          <w:sz w:val="21"/>
          <w:szCs w:val="21"/>
        </w:rPr>
        <w:t>四</w:t>
      </w:r>
      <w:r w:rsidR="00453360" w:rsidRPr="0007440A">
        <w:rPr>
          <w:rFonts w:hint="eastAsia"/>
          <w:sz w:val="21"/>
          <w:szCs w:val="21"/>
        </w:rPr>
        <w:t>部分的</w:t>
      </w:r>
      <w:r w:rsidR="00963D21" w:rsidRPr="0007440A">
        <w:rPr>
          <w:rFonts w:hint="eastAsia"/>
          <w:sz w:val="21"/>
          <w:szCs w:val="21"/>
        </w:rPr>
        <w:t>项目需求说明）：</w:t>
      </w:r>
      <w:bookmarkEnd w:id="10"/>
      <w:bookmarkEnd w:id="11"/>
    </w:p>
    <w:p w:rsidR="00963D21" w:rsidRPr="0007440A" w:rsidRDefault="00963D21" w:rsidP="00CA6A5F">
      <w:pPr>
        <w:pStyle w:val="a7"/>
        <w:numPr>
          <w:ilvl w:val="0"/>
          <w:numId w:val="4"/>
        </w:numPr>
        <w:ind w:left="567" w:firstLineChars="0"/>
        <w:rPr>
          <w:sz w:val="21"/>
          <w:szCs w:val="21"/>
        </w:rPr>
      </w:pPr>
      <w:bookmarkStart w:id="12" w:name="_Toc184573074"/>
      <w:bookmarkStart w:id="13" w:name="_Toc184573405"/>
      <w:r w:rsidRPr="0007440A">
        <w:rPr>
          <w:rFonts w:hint="eastAsia"/>
          <w:sz w:val="21"/>
          <w:szCs w:val="21"/>
        </w:rPr>
        <w:t>投标费用：投标人应承担所有与准备和参加投标有关的费用。无论投标的结果如何，招标人对上述费用不承担任何责任和义务。</w:t>
      </w:r>
      <w:bookmarkEnd w:id="12"/>
      <w:bookmarkEnd w:id="13"/>
    </w:p>
    <w:p w:rsidR="00963D21" w:rsidRDefault="00963D21" w:rsidP="00CA6A5F">
      <w:pPr>
        <w:pStyle w:val="a7"/>
        <w:numPr>
          <w:ilvl w:val="0"/>
          <w:numId w:val="4"/>
        </w:numPr>
        <w:ind w:left="567" w:firstLineChars="0"/>
        <w:rPr>
          <w:sz w:val="21"/>
          <w:szCs w:val="21"/>
        </w:rPr>
      </w:pPr>
      <w:bookmarkStart w:id="14" w:name="_Toc184573077"/>
      <w:bookmarkStart w:id="15" w:name="_Toc184573408"/>
      <w:r w:rsidRPr="0007440A">
        <w:rPr>
          <w:rFonts w:hint="eastAsia"/>
          <w:sz w:val="21"/>
          <w:szCs w:val="21"/>
        </w:rPr>
        <w:t>投标人应接受：报价最低的投标人不一定是中标人，即不保证最低价中标</w:t>
      </w:r>
      <w:bookmarkEnd w:id="14"/>
      <w:bookmarkEnd w:id="15"/>
      <w:r w:rsidRPr="0007440A">
        <w:rPr>
          <w:rFonts w:hint="eastAsia"/>
          <w:sz w:val="21"/>
          <w:szCs w:val="21"/>
        </w:rPr>
        <w:t>。</w:t>
      </w:r>
    </w:p>
    <w:p w:rsidR="00AC4A1E" w:rsidRPr="0007440A" w:rsidRDefault="00AC4A1E" w:rsidP="00CA6A5F">
      <w:pPr>
        <w:pStyle w:val="a7"/>
        <w:numPr>
          <w:ilvl w:val="0"/>
          <w:numId w:val="4"/>
        </w:numPr>
        <w:ind w:left="567" w:firstLineChars="0"/>
        <w:rPr>
          <w:sz w:val="21"/>
          <w:szCs w:val="21"/>
        </w:rPr>
      </w:pPr>
      <w:r w:rsidRPr="00AC4A1E">
        <w:rPr>
          <w:sz w:val="21"/>
          <w:szCs w:val="21"/>
        </w:rPr>
        <w:t>全文中带有</w:t>
      </w:r>
      <w:r w:rsidRPr="00AC4A1E">
        <w:rPr>
          <w:sz w:val="21"/>
          <w:szCs w:val="21"/>
        </w:rPr>
        <w:t>“*”</w:t>
      </w:r>
      <w:r w:rsidRPr="00AC4A1E">
        <w:rPr>
          <w:sz w:val="21"/>
          <w:szCs w:val="21"/>
        </w:rPr>
        <w:t>的条款为关键性条款，对这些关键性条款的任何负偏离或不满足将导致该投标作无效投标处理。</w:t>
      </w:r>
    </w:p>
    <w:p w:rsidR="00927C4F" w:rsidRPr="0007440A" w:rsidRDefault="00453360" w:rsidP="00E82A1D">
      <w:pPr>
        <w:pStyle w:val="2"/>
      </w:pPr>
      <w:bookmarkStart w:id="16" w:name="_Toc493645981"/>
      <w:bookmarkStart w:id="17" w:name="_Toc512669559"/>
      <w:r w:rsidRPr="0007440A">
        <w:rPr>
          <w:rFonts w:hint="eastAsia"/>
        </w:rPr>
        <w:t>投标人资质要求</w:t>
      </w:r>
      <w:bookmarkEnd w:id="16"/>
      <w:bookmarkEnd w:id="17"/>
    </w:p>
    <w:p w:rsidR="00453360" w:rsidRPr="00A001E2" w:rsidRDefault="00453360" w:rsidP="006319FF">
      <w:pPr>
        <w:pStyle w:val="3"/>
      </w:pPr>
      <w:bookmarkStart w:id="18" w:name="_Toc493645982"/>
      <w:bookmarkStart w:id="19" w:name="_Toc512669560"/>
      <w:r w:rsidRPr="00A001E2">
        <w:rPr>
          <w:rFonts w:hint="eastAsia"/>
        </w:rPr>
        <w:t>投标人要求</w:t>
      </w:r>
      <w:bookmarkEnd w:id="18"/>
      <w:bookmarkEnd w:id="19"/>
    </w:p>
    <w:p w:rsidR="004D520F" w:rsidRPr="00E82A1D" w:rsidRDefault="00E82A1D" w:rsidP="00E82A1D">
      <w:pPr>
        <w:ind w:left="480" w:firstLineChars="0" w:firstLine="0"/>
        <w:rPr>
          <w:b/>
          <w:sz w:val="21"/>
          <w:szCs w:val="21"/>
        </w:rPr>
      </w:pPr>
      <w:r w:rsidRPr="00E82A1D">
        <w:rPr>
          <w:rFonts w:hint="eastAsia"/>
          <w:b/>
          <w:sz w:val="21"/>
          <w:szCs w:val="21"/>
        </w:rPr>
        <w:t>*1</w:t>
      </w:r>
      <w:r w:rsidRPr="00E82A1D">
        <w:rPr>
          <w:rFonts w:hint="eastAsia"/>
          <w:b/>
          <w:sz w:val="21"/>
          <w:szCs w:val="21"/>
        </w:rPr>
        <w:t>）</w:t>
      </w:r>
      <w:r w:rsidR="00453360" w:rsidRPr="00E82A1D">
        <w:rPr>
          <w:rFonts w:hint="eastAsia"/>
          <w:b/>
          <w:sz w:val="21"/>
          <w:szCs w:val="21"/>
        </w:rPr>
        <w:t>投标人必须是具有独立法人资格的公司；必须</w:t>
      </w:r>
      <w:r w:rsidR="00453360" w:rsidRPr="00E82A1D">
        <w:rPr>
          <w:b/>
          <w:sz w:val="21"/>
          <w:szCs w:val="21"/>
        </w:rPr>
        <w:t>是专业从事计算机</w:t>
      </w:r>
      <w:r w:rsidR="00453360" w:rsidRPr="00E82A1D">
        <w:rPr>
          <w:rFonts w:hint="eastAsia"/>
          <w:b/>
          <w:sz w:val="21"/>
          <w:szCs w:val="21"/>
        </w:rPr>
        <w:t>办公协同</w:t>
      </w:r>
      <w:r w:rsidR="00453360" w:rsidRPr="00E82A1D">
        <w:rPr>
          <w:b/>
          <w:sz w:val="21"/>
          <w:szCs w:val="21"/>
        </w:rPr>
        <w:t>软件开发厂商</w:t>
      </w:r>
      <w:r w:rsidR="00453360" w:rsidRPr="00E82A1D">
        <w:rPr>
          <w:rFonts w:hint="eastAsia"/>
          <w:b/>
          <w:sz w:val="21"/>
          <w:szCs w:val="21"/>
        </w:rPr>
        <w:t>，</w:t>
      </w:r>
      <w:r w:rsidR="00453360" w:rsidRPr="00E82A1D">
        <w:rPr>
          <w:b/>
          <w:sz w:val="21"/>
          <w:szCs w:val="21"/>
        </w:rPr>
        <w:t>具有国家信息产业部或地方信息产业局颁发的《软件企业认定证书》</w:t>
      </w:r>
      <w:r w:rsidR="00A001E2" w:rsidRPr="00E82A1D">
        <w:rPr>
          <w:rFonts w:hint="eastAsia"/>
          <w:b/>
          <w:sz w:val="21"/>
          <w:szCs w:val="21"/>
        </w:rPr>
        <w:t>、</w:t>
      </w:r>
      <w:r w:rsidR="00453360" w:rsidRPr="00E82A1D">
        <w:rPr>
          <w:b/>
          <w:sz w:val="21"/>
          <w:szCs w:val="21"/>
        </w:rPr>
        <w:t>《软件产品登记证书》</w:t>
      </w:r>
      <w:r w:rsidR="00570D2A" w:rsidRPr="00E82A1D">
        <w:rPr>
          <w:rFonts w:hint="eastAsia"/>
          <w:b/>
          <w:sz w:val="21"/>
          <w:szCs w:val="21"/>
        </w:rPr>
        <w:t>、</w:t>
      </w:r>
      <w:r w:rsidR="00570D2A" w:rsidRPr="00E82A1D">
        <w:rPr>
          <w:b/>
          <w:sz w:val="21"/>
          <w:szCs w:val="21"/>
        </w:rPr>
        <w:t>《</w:t>
      </w:r>
      <w:r w:rsidR="00570D2A" w:rsidRPr="00E82A1D">
        <w:rPr>
          <w:rFonts w:hint="eastAsia"/>
          <w:b/>
          <w:sz w:val="21"/>
          <w:szCs w:val="21"/>
        </w:rPr>
        <w:t>IT</w:t>
      </w:r>
      <w:r w:rsidR="00570D2A" w:rsidRPr="00E82A1D">
        <w:rPr>
          <w:rFonts w:hint="eastAsia"/>
          <w:b/>
          <w:sz w:val="21"/>
          <w:szCs w:val="21"/>
        </w:rPr>
        <w:t>产品信息安全认证证书</w:t>
      </w:r>
      <w:r w:rsidR="00570D2A" w:rsidRPr="00E82A1D">
        <w:rPr>
          <w:b/>
          <w:sz w:val="21"/>
          <w:szCs w:val="21"/>
        </w:rPr>
        <w:t>》</w:t>
      </w:r>
      <w:r w:rsidR="00453360" w:rsidRPr="00E82A1D">
        <w:rPr>
          <w:rFonts w:hint="eastAsia"/>
          <w:b/>
          <w:sz w:val="21"/>
          <w:szCs w:val="21"/>
        </w:rPr>
        <w:t>等，注册资本人民币</w:t>
      </w:r>
      <w:r w:rsidR="00570D2A" w:rsidRPr="00E82A1D">
        <w:rPr>
          <w:b/>
          <w:sz w:val="21"/>
          <w:szCs w:val="21"/>
        </w:rPr>
        <w:t>10</w:t>
      </w:r>
      <w:r w:rsidR="00453360" w:rsidRPr="00E82A1D">
        <w:rPr>
          <w:rFonts w:hint="eastAsia"/>
          <w:b/>
          <w:sz w:val="21"/>
          <w:szCs w:val="21"/>
        </w:rPr>
        <w:t>00</w:t>
      </w:r>
      <w:r w:rsidR="00453360" w:rsidRPr="00E82A1D">
        <w:rPr>
          <w:rFonts w:hint="eastAsia"/>
          <w:b/>
          <w:sz w:val="21"/>
          <w:szCs w:val="21"/>
        </w:rPr>
        <w:t>万元（含）以上（具备相关的经营范围且年检合格）</w:t>
      </w:r>
    </w:p>
    <w:p w:rsidR="00A001E2" w:rsidRPr="00A001E2" w:rsidRDefault="00A001E2" w:rsidP="006319FF">
      <w:pPr>
        <w:pStyle w:val="3"/>
      </w:pPr>
      <w:bookmarkStart w:id="20" w:name="_Toc493645983"/>
      <w:bookmarkStart w:id="21" w:name="_Toc512669561"/>
      <w:r>
        <w:rPr>
          <w:rFonts w:hint="eastAsia"/>
        </w:rPr>
        <w:t>投标人其它资质要求</w:t>
      </w:r>
      <w:bookmarkEnd w:id="20"/>
      <w:bookmarkEnd w:id="21"/>
    </w:p>
    <w:p w:rsidR="00A001E2" w:rsidRPr="00AC4A1E" w:rsidRDefault="00AC4A1E" w:rsidP="006C44DD">
      <w:pPr>
        <w:ind w:firstLineChars="198" w:firstLine="417"/>
        <w:rPr>
          <w:b/>
          <w:sz w:val="21"/>
          <w:szCs w:val="21"/>
        </w:rPr>
      </w:pPr>
      <w:r w:rsidRPr="00AC4A1E">
        <w:rPr>
          <w:b/>
          <w:sz w:val="21"/>
          <w:szCs w:val="21"/>
        </w:rPr>
        <w:t>*</w:t>
      </w:r>
      <w:r w:rsidR="0036559E" w:rsidRPr="00AC4A1E">
        <w:rPr>
          <w:b/>
          <w:sz w:val="21"/>
          <w:szCs w:val="21"/>
        </w:rPr>
        <w:t>1</w:t>
      </w:r>
      <w:r w:rsidR="0036559E" w:rsidRPr="00AC4A1E">
        <w:rPr>
          <w:rFonts w:hint="eastAsia"/>
          <w:b/>
          <w:sz w:val="21"/>
          <w:szCs w:val="21"/>
        </w:rPr>
        <w:t>）</w:t>
      </w:r>
      <w:r w:rsidR="00A001E2" w:rsidRPr="00AC4A1E">
        <w:rPr>
          <w:rFonts w:hint="eastAsia"/>
          <w:b/>
          <w:sz w:val="21"/>
          <w:szCs w:val="21"/>
        </w:rPr>
        <w:t>必须具有</w:t>
      </w:r>
      <w:bookmarkStart w:id="22" w:name="OLE_LINK5"/>
      <w:bookmarkStart w:id="23" w:name="OLE_LINK6"/>
      <w:bookmarkStart w:id="24" w:name="OLE_LINK7"/>
      <w:bookmarkStart w:id="25" w:name="OLE_LINK8"/>
      <w:r w:rsidR="00A001E2" w:rsidRPr="00AC4A1E">
        <w:rPr>
          <w:b/>
          <w:sz w:val="21"/>
          <w:szCs w:val="21"/>
        </w:rPr>
        <w:t>软件企业</w:t>
      </w:r>
      <w:bookmarkEnd w:id="22"/>
      <w:bookmarkEnd w:id="23"/>
      <w:r w:rsidR="00A001E2" w:rsidRPr="00AC4A1E">
        <w:rPr>
          <w:b/>
          <w:sz w:val="21"/>
          <w:szCs w:val="21"/>
        </w:rPr>
        <w:t>认证</w:t>
      </w:r>
      <w:r w:rsidR="00A001E2" w:rsidRPr="00AC4A1E">
        <w:rPr>
          <w:rFonts w:hint="eastAsia"/>
          <w:b/>
          <w:sz w:val="21"/>
          <w:szCs w:val="21"/>
        </w:rPr>
        <w:t>资质</w:t>
      </w:r>
      <w:bookmarkEnd w:id="24"/>
      <w:bookmarkEnd w:id="25"/>
      <w:r w:rsidR="00A001E2" w:rsidRPr="00AC4A1E">
        <w:rPr>
          <w:rFonts w:hint="eastAsia"/>
          <w:b/>
          <w:sz w:val="21"/>
          <w:szCs w:val="21"/>
        </w:rPr>
        <w:t>，提供证书复印件并加盖投标人公章。</w:t>
      </w:r>
    </w:p>
    <w:p w:rsidR="00A001E2" w:rsidRPr="00AC4A1E" w:rsidRDefault="0036559E" w:rsidP="00E25158">
      <w:pPr>
        <w:ind w:firstLineChars="246" w:firstLine="519"/>
        <w:rPr>
          <w:b/>
          <w:sz w:val="21"/>
          <w:szCs w:val="21"/>
        </w:rPr>
      </w:pPr>
      <w:r w:rsidRPr="00AC4A1E">
        <w:rPr>
          <w:b/>
          <w:sz w:val="21"/>
          <w:szCs w:val="21"/>
        </w:rPr>
        <w:t>2</w:t>
      </w:r>
      <w:r w:rsidRPr="00AC4A1E">
        <w:rPr>
          <w:rFonts w:hint="eastAsia"/>
          <w:b/>
          <w:sz w:val="21"/>
          <w:szCs w:val="21"/>
        </w:rPr>
        <w:t>）</w:t>
      </w:r>
      <w:r w:rsidR="00A001E2" w:rsidRPr="00AC4A1E">
        <w:rPr>
          <w:rFonts w:hint="eastAsia"/>
          <w:b/>
          <w:sz w:val="21"/>
          <w:szCs w:val="21"/>
        </w:rPr>
        <w:t>要求投标的软件产品具有</w:t>
      </w:r>
      <w:r w:rsidR="00A001E2" w:rsidRPr="00AC4A1E">
        <w:rPr>
          <w:rFonts w:hint="eastAsia"/>
          <w:b/>
          <w:sz w:val="21"/>
          <w:szCs w:val="21"/>
        </w:rPr>
        <w:t>OA</w:t>
      </w:r>
      <w:r w:rsidR="00A001E2" w:rsidRPr="00AC4A1E">
        <w:rPr>
          <w:rFonts w:hint="eastAsia"/>
          <w:b/>
          <w:sz w:val="21"/>
          <w:szCs w:val="21"/>
        </w:rPr>
        <w:t>软件产品登记证书</w:t>
      </w:r>
      <w:r w:rsidR="00570D2A" w:rsidRPr="00AC4A1E">
        <w:rPr>
          <w:rFonts w:hint="eastAsia"/>
          <w:b/>
          <w:sz w:val="21"/>
          <w:szCs w:val="21"/>
        </w:rPr>
        <w:t>、安全认证证书</w:t>
      </w:r>
      <w:r w:rsidR="00A001E2" w:rsidRPr="00AC4A1E">
        <w:rPr>
          <w:rFonts w:hint="eastAsia"/>
          <w:b/>
          <w:sz w:val="21"/>
          <w:szCs w:val="21"/>
        </w:rPr>
        <w:t>。</w:t>
      </w:r>
    </w:p>
    <w:p w:rsidR="004D520F" w:rsidRDefault="00EF5C0C" w:rsidP="006319FF">
      <w:pPr>
        <w:pStyle w:val="3"/>
      </w:pPr>
      <w:bookmarkStart w:id="26" w:name="_Toc493645984"/>
      <w:bookmarkStart w:id="27" w:name="_Toc512669562"/>
      <w:r>
        <w:rPr>
          <w:rFonts w:hint="eastAsia"/>
        </w:rPr>
        <w:t>承担本项目能力和资格的有关资格证明材料</w:t>
      </w:r>
      <w:bookmarkEnd w:id="26"/>
      <w:bookmarkEnd w:id="27"/>
    </w:p>
    <w:p w:rsidR="00AC4A1E" w:rsidRPr="00AF6100" w:rsidRDefault="00344054" w:rsidP="00344054">
      <w:pPr>
        <w:ind w:firstLineChars="0" w:firstLine="480"/>
        <w:rPr>
          <w:b/>
          <w:sz w:val="21"/>
          <w:szCs w:val="21"/>
        </w:rPr>
      </w:pPr>
      <w:r w:rsidRPr="00AF6100">
        <w:rPr>
          <w:b/>
          <w:sz w:val="21"/>
          <w:szCs w:val="21"/>
        </w:rPr>
        <w:t>1</w:t>
      </w:r>
      <w:r w:rsidRPr="00AF6100">
        <w:rPr>
          <w:rFonts w:hint="eastAsia"/>
          <w:b/>
          <w:sz w:val="21"/>
          <w:szCs w:val="21"/>
        </w:rPr>
        <w:t>）</w:t>
      </w:r>
      <w:r w:rsidR="00EF5C0C" w:rsidRPr="00AF6100">
        <w:rPr>
          <w:rFonts w:hint="eastAsia"/>
          <w:b/>
          <w:sz w:val="21"/>
          <w:szCs w:val="21"/>
        </w:rPr>
        <w:t>由工商局签发的投标人工商营业执照副本复印件（加盖公章）；</w:t>
      </w:r>
    </w:p>
    <w:p w:rsidR="00EF5C0C" w:rsidRPr="00AF6100" w:rsidRDefault="00344054" w:rsidP="00344054">
      <w:pPr>
        <w:ind w:firstLineChars="0" w:firstLine="480"/>
        <w:rPr>
          <w:b/>
          <w:sz w:val="21"/>
          <w:szCs w:val="21"/>
        </w:rPr>
      </w:pPr>
      <w:r w:rsidRPr="00AF6100">
        <w:rPr>
          <w:b/>
          <w:sz w:val="21"/>
          <w:szCs w:val="21"/>
        </w:rPr>
        <w:lastRenderedPageBreak/>
        <w:t>2</w:t>
      </w:r>
      <w:r w:rsidRPr="00AF6100">
        <w:rPr>
          <w:rFonts w:hint="eastAsia"/>
          <w:b/>
          <w:sz w:val="21"/>
          <w:szCs w:val="21"/>
        </w:rPr>
        <w:t>）</w:t>
      </w:r>
      <w:r w:rsidR="00EF5C0C" w:rsidRPr="00AF6100">
        <w:rPr>
          <w:rFonts w:hint="eastAsia"/>
          <w:b/>
          <w:sz w:val="21"/>
          <w:szCs w:val="21"/>
        </w:rPr>
        <w:t>投标人各类资质证书材料复印件（</w:t>
      </w:r>
      <w:bookmarkStart w:id="28" w:name="_GoBack"/>
      <w:bookmarkEnd w:id="28"/>
      <w:r w:rsidR="00EF5C0C" w:rsidRPr="00AF6100">
        <w:rPr>
          <w:rFonts w:hint="eastAsia"/>
          <w:b/>
          <w:sz w:val="21"/>
          <w:szCs w:val="21"/>
        </w:rPr>
        <w:t>加盖公章）</w:t>
      </w:r>
    </w:p>
    <w:p w:rsidR="00EF5C0C" w:rsidRPr="00EF5C0C" w:rsidRDefault="00EF5C0C" w:rsidP="00344054">
      <w:pPr>
        <w:pStyle w:val="a7"/>
        <w:numPr>
          <w:ilvl w:val="0"/>
          <w:numId w:val="50"/>
        </w:numPr>
        <w:ind w:firstLineChars="0"/>
        <w:rPr>
          <w:sz w:val="21"/>
          <w:szCs w:val="21"/>
        </w:rPr>
      </w:pPr>
      <w:r w:rsidRPr="00EF5C0C">
        <w:rPr>
          <w:rFonts w:hint="eastAsia"/>
          <w:sz w:val="21"/>
          <w:szCs w:val="21"/>
        </w:rPr>
        <w:t>投标方需具备足够资质的产品</w:t>
      </w:r>
      <w:r w:rsidRPr="00EF5C0C">
        <w:rPr>
          <w:sz w:val="21"/>
          <w:szCs w:val="21"/>
        </w:rPr>
        <w:t>技术</w:t>
      </w:r>
      <w:r w:rsidRPr="00EF5C0C">
        <w:rPr>
          <w:rFonts w:hint="eastAsia"/>
          <w:sz w:val="21"/>
          <w:szCs w:val="21"/>
        </w:rPr>
        <w:t>开发</w:t>
      </w:r>
      <w:r w:rsidRPr="00EF5C0C">
        <w:rPr>
          <w:sz w:val="21"/>
          <w:szCs w:val="21"/>
        </w:rPr>
        <w:t>队伍</w:t>
      </w:r>
      <w:r>
        <w:rPr>
          <w:rFonts w:hint="eastAsia"/>
          <w:sz w:val="21"/>
          <w:szCs w:val="21"/>
        </w:rPr>
        <w:t>，</w:t>
      </w:r>
      <w:r w:rsidRPr="00EF5C0C">
        <w:rPr>
          <w:rFonts w:hint="eastAsia"/>
          <w:sz w:val="21"/>
          <w:szCs w:val="21"/>
        </w:rPr>
        <w:t>本地人力配置充足、行业资源丰富，</w:t>
      </w:r>
      <w:r w:rsidRPr="00EF5C0C">
        <w:rPr>
          <w:sz w:val="21"/>
          <w:szCs w:val="21"/>
        </w:rPr>
        <w:t>具有大型集团的办公软件开发的成熟案例和经验；</w:t>
      </w:r>
      <w:r w:rsidRPr="00EF5C0C">
        <w:rPr>
          <w:rFonts w:hint="eastAsia"/>
          <w:sz w:val="21"/>
          <w:szCs w:val="21"/>
        </w:rPr>
        <w:t>产品比较成熟和较强扩展性，具备长期合作的可能；</w:t>
      </w:r>
    </w:p>
    <w:p w:rsidR="00EF5C0C" w:rsidRPr="00EF5C0C" w:rsidRDefault="00EF5C0C" w:rsidP="00344054">
      <w:pPr>
        <w:pStyle w:val="a7"/>
        <w:numPr>
          <w:ilvl w:val="0"/>
          <w:numId w:val="50"/>
        </w:numPr>
        <w:ind w:firstLineChars="0"/>
        <w:rPr>
          <w:sz w:val="21"/>
          <w:szCs w:val="21"/>
        </w:rPr>
      </w:pPr>
      <w:r w:rsidRPr="00EF5C0C">
        <w:rPr>
          <w:rFonts w:hint="eastAsia"/>
          <w:sz w:val="21"/>
          <w:szCs w:val="21"/>
        </w:rPr>
        <w:t>实施交付能力：投标方必须具备在</w:t>
      </w:r>
      <w:r w:rsidR="00603DE4">
        <w:rPr>
          <w:rFonts w:hint="eastAsia"/>
          <w:sz w:val="21"/>
          <w:szCs w:val="21"/>
        </w:rPr>
        <w:t>厦门</w:t>
      </w:r>
      <w:r w:rsidRPr="00EF5C0C">
        <w:rPr>
          <w:rFonts w:hint="eastAsia"/>
          <w:sz w:val="21"/>
          <w:szCs w:val="21"/>
        </w:rPr>
        <w:t>提供本地化实施开发项目和提供后续服务的能力，且提供必要的使用、配置、系统集成及二次开发培训等相应的知识转移服务。</w:t>
      </w:r>
    </w:p>
    <w:p w:rsidR="00EF5C0C" w:rsidRPr="00EF5C0C" w:rsidRDefault="00EF5C0C" w:rsidP="00344054">
      <w:pPr>
        <w:pStyle w:val="a7"/>
        <w:numPr>
          <w:ilvl w:val="0"/>
          <w:numId w:val="50"/>
        </w:numPr>
        <w:ind w:firstLineChars="0"/>
        <w:rPr>
          <w:sz w:val="21"/>
          <w:szCs w:val="21"/>
        </w:rPr>
      </w:pPr>
      <w:r w:rsidRPr="00EF5C0C">
        <w:rPr>
          <w:rFonts w:hint="eastAsia"/>
          <w:sz w:val="21"/>
          <w:szCs w:val="21"/>
        </w:rPr>
        <w:t>投标人需提供从事系统开发人员的规模，本次投标的产品投放市场的时间。</w:t>
      </w:r>
    </w:p>
    <w:p w:rsidR="00EF5C0C" w:rsidRPr="00EF5C0C" w:rsidRDefault="00EF5C0C" w:rsidP="00344054">
      <w:pPr>
        <w:pStyle w:val="a7"/>
        <w:numPr>
          <w:ilvl w:val="0"/>
          <w:numId w:val="50"/>
        </w:numPr>
        <w:ind w:firstLineChars="0"/>
        <w:rPr>
          <w:sz w:val="21"/>
          <w:szCs w:val="21"/>
        </w:rPr>
      </w:pPr>
      <w:r w:rsidRPr="00EF5C0C">
        <w:rPr>
          <w:rFonts w:hint="eastAsia"/>
          <w:sz w:val="21"/>
          <w:szCs w:val="21"/>
        </w:rPr>
        <w:t>201</w:t>
      </w:r>
      <w:r>
        <w:rPr>
          <w:sz w:val="21"/>
          <w:szCs w:val="21"/>
        </w:rPr>
        <w:t>5</w:t>
      </w:r>
      <w:r w:rsidRPr="00EF5C0C">
        <w:rPr>
          <w:rFonts w:hint="eastAsia"/>
          <w:sz w:val="21"/>
          <w:szCs w:val="21"/>
        </w:rPr>
        <w:t>年以来完成的协同办公系统项目（</w:t>
      </w:r>
      <w:r w:rsidR="007F33CC">
        <w:rPr>
          <w:rFonts w:hint="eastAsia"/>
          <w:sz w:val="21"/>
          <w:szCs w:val="21"/>
        </w:rPr>
        <w:t>20</w:t>
      </w:r>
      <w:r w:rsidRPr="00EF5C0C">
        <w:rPr>
          <w:rFonts w:hint="eastAsia"/>
          <w:sz w:val="21"/>
          <w:szCs w:val="21"/>
        </w:rPr>
        <w:t>万以上）一览表，在表中需注明完成该项目的项目经理；</w:t>
      </w:r>
    </w:p>
    <w:p w:rsidR="00EF5C0C" w:rsidRPr="00EF5C0C" w:rsidRDefault="00EF5C0C" w:rsidP="00344054">
      <w:pPr>
        <w:pStyle w:val="a7"/>
        <w:numPr>
          <w:ilvl w:val="0"/>
          <w:numId w:val="50"/>
        </w:numPr>
        <w:ind w:firstLineChars="0"/>
        <w:rPr>
          <w:sz w:val="21"/>
          <w:szCs w:val="21"/>
        </w:rPr>
      </w:pPr>
      <w:r w:rsidRPr="00EF5C0C">
        <w:rPr>
          <w:rFonts w:hint="eastAsia"/>
          <w:sz w:val="21"/>
          <w:szCs w:val="21"/>
        </w:rPr>
        <w:t>如投标人协同办公系统有多种产品线，需注明本次投标所用的产品以及产品对应的典型案例客户。</w:t>
      </w:r>
    </w:p>
    <w:p w:rsidR="00EF5C0C" w:rsidRPr="00E82A1D" w:rsidRDefault="00EF5C0C" w:rsidP="00E82A1D">
      <w:pPr>
        <w:pStyle w:val="2"/>
      </w:pPr>
      <w:bookmarkStart w:id="29" w:name="_Toc493645985"/>
      <w:bookmarkStart w:id="30" w:name="_Toc512669563"/>
      <w:r w:rsidRPr="00E82A1D">
        <w:rPr>
          <w:rFonts w:hint="eastAsia"/>
        </w:rPr>
        <w:t>投标文件的构成</w:t>
      </w:r>
      <w:bookmarkEnd w:id="29"/>
      <w:bookmarkEnd w:id="30"/>
    </w:p>
    <w:p w:rsidR="00EF5C0C" w:rsidRPr="003C00A0" w:rsidRDefault="00EF5C0C" w:rsidP="003C00A0">
      <w:pPr>
        <w:ind w:firstLine="420"/>
        <w:rPr>
          <w:sz w:val="21"/>
          <w:szCs w:val="21"/>
        </w:rPr>
      </w:pPr>
      <w:r w:rsidRPr="003C00A0">
        <w:rPr>
          <w:rFonts w:hint="eastAsia"/>
          <w:sz w:val="21"/>
          <w:szCs w:val="21"/>
        </w:rPr>
        <w:t>投标文件应包括：商务标、技术标。</w:t>
      </w:r>
    </w:p>
    <w:p w:rsidR="00EF5C0C" w:rsidRPr="00EF5C0C" w:rsidRDefault="00EF5C0C" w:rsidP="006319FF">
      <w:pPr>
        <w:pStyle w:val="3"/>
      </w:pPr>
      <w:bookmarkStart w:id="31" w:name="_Toc493645986"/>
      <w:bookmarkStart w:id="32" w:name="_Toc512669564"/>
      <w:r w:rsidRPr="00EF5C0C">
        <w:rPr>
          <w:rFonts w:hint="eastAsia"/>
        </w:rPr>
        <w:t>商务标文件（包括但不限于下列主要内容）</w:t>
      </w:r>
      <w:bookmarkEnd w:id="31"/>
      <w:bookmarkEnd w:id="32"/>
    </w:p>
    <w:p w:rsidR="00EF5C0C" w:rsidRPr="003C00A0" w:rsidRDefault="00EF5C0C" w:rsidP="00CA6A5F">
      <w:pPr>
        <w:pStyle w:val="a7"/>
        <w:numPr>
          <w:ilvl w:val="0"/>
          <w:numId w:val="8"/>
        </w:numPr>
        <w:ind w:firstLineChars="0"/>
        <w:rPr>
          <w:sz w:val="21"/>
          <w:szCs w:val="21"/>
        </w:rPr>
      </w:pPr>
      <w:r w:rsidRPr="003C00A0">
        <w:rPr>
          <w:rFonts w:hint="eastAsia"/>
          <w:sz w:val="21"/>
          <w:szCs w:val="21"/>
        </w:rPr>
        <w:t>商务部分目录</w:t>
      </w:r>
    </w:p>
    <w:p w:rsidR="00EF5C0C" w:rsidRPr="003C00A0" w:rsidRDefault="00EF5C0C" w:rsidP="00CA6A5F">
      <w:pPr>
        <w:pStyle w:val="a7"/>
        <w:numPr>
          <w:ilvl w:val="0"/>
          <w:numId w:val="8"/>
        </w:numPr>
        <w:ind w:firstLineChars="0"/>
        <w:rPr>
          <w:sz w:val="21"/>
          <w:szCs w:val="21"/>
        </w:rPr>
      </w:pPr>
      <w:r w:rsidRPr="003C00A0">
        <w:rPr>
          <w:rFonts w:hint="eastAsia"/>
          <w:sz w:val="21"/>
          <w:szCs w:val="21"/>
        </w:rPr>
        <w:t>投标一览表（见附件一）</w:t>
      </w:r>
    </w:p>
    <w:p w:rsidR="00EF5C0C" w:rsidRPr="003C00A0" w:rsidRDefault="00EF5C0C" w:rsidP="00CA6A5F">
      <w:pPr>
        <w:pStyle w:val="a7"/>
        <w:numPr>
          <w:ilvl w:val="0"/>
          <w:numId w:val="8"/>
        </w:numPr>
        <w:ind w:firstLineChars="0"/>
        <w:rPr>
          <w:sz w:val="21"/>
          <w:szCs w:val="21"/>
        </w:rPr>
      </w:pPr>
      <w:r w:rsidRPr="003C00A0">
        <w:rPr>
          <w:rFonts w:hint="eastAsia"/>
          <w:sz w:val="21"/>
          <w:szCs w:val="21"/>
        </w:rPr>
        <w:t>投标商务报价明细表（见附件二）</w:t>
      </w:r>
    </w:p>
    <w:p w:rsidR="00EF5C0C" w:rsidRPr="003C00A0" w:rsidRDefault="00EF5C0C" w:rsidP="00CA6A5F">
      <w:pPr>
        <w:pStyle w:val="a7"/>
        <w:numPr>
          <w:ilvl w:val="0"/>
          <w:numId w:val="8"/>
        </w:numPr>
        <w:ind w:firstLineChars="0"/>
        <w:rPr>
          <w:sz w:val="21"/>
          <w:szCs w:val="21"/>
        </w:rPr>
      </w:pPr>
      <w:r w:rsidRPr="003C00A0">
        <w:rPr>
          <w:rFonts w:hint="eastAsia"/>
          <w:sz w:val="21"/>
          <w:szCs w:val="21"/>
        </w:rPr>
        <w:t>法定代表人资格证明书（见附件三）</w:t>
      </w:r>
    </w:p>
    <w:p w:rsidR="00EF5C0C" w:rsidRPr="003C00A0" w:rsidRDefault="00EF5C0C" w:rsidP="00CA6A5F">
      <w:pPr>
        <w:pStyle w:val="a7"/>
        <w:numPr>
          <w:ilvl w:val="0"/>
          <w:numId w:val="8"/>
        </w:numPr>
        <w:ind w:firstLineChars="0"/>
        <w:rPr>
          <w:sz w:val="21"/>
          <w:szCs w:val="21"/>
        </w:rPr>
      </w:pPr>
      <w:r w:rsidRPr="003C00A0">
        <w:rPr>
          <w:rFonts w:hint="eastAsia"/>
          <w:sz w:val="21"/>
          <w:szCs w:val="21"/>
        </w:rPr>
        <w:t>法定代表人授权委托书（见附件四）</w:t>
      </w:r>
    </w:p>
    <w:p w:rsidR="00EF5C0C" w:rsidRPr="003C00A0" w:rsidRDefault="00EF5C0C" w:rsidP="00CA6A5F">
      <w:pPr>
        <w:pStyle w:val="a7"/>
        <w:numPr>
          <w:ilvl w:val="0"/>
          <w:numId w:val="8"/>
        </w:numPr>
        <w:ind w:firstLineChars="0"/>
        <w:rPr>
          <w:sz w:val="21"/>
          <w:szCs w:val="21"/>
        </w:rPr>
      </w:pPr>
      <w:r w:rsidRPr="003C00A0">
        <w:rPr>
          <w:rFonts w:hint="eastAsia"/>
          <w:sz w:val="21"/>
          <w:szCs w:val="21"/>
        </w:rPr>
        <w:t>投标单位的资质证明材料（见附件五）</w:t>
      </w:r>
    </w:p>
    <w:p w:rsidR="00EF5C0C" w:rsidRPr="003C00A0" w:rsidRDefault="00EF5C0C" w:rsidP="00CA6A5F">
      <w:pPr>
        <w:pStyle w:val="a7"/>
        <w:numPr>
          <w:ilvl w:val="0"/>
          <w:numId w:val="8"/>
        </w:numPr>
        <w:ind w:firstLineChars="0"/>
        <w:rPr>
          <w:sz w:val="21"/>
          <w:szCs w:val="21"/>
        </w:rPr>
      </w:pPr>
      <w:r w:rsidRPr="003C00A0">
        <w:rPr>
          <w:rFonts w:hint="eastAsia"/>
          <w:sz w:val="21"/>
          <w:szCs w:val="21"/>
        </w:rPr>
        <w:t>商务偏离表（见附件六）</w:t>
      </w:r>
    </w:p>
    <w:p w:rsidR="00EF5C0C" w:rsidRPr="003C00A0" w:rsidRDefault="00EF5C0C" w:rsidP="00CA6A5F">
      <w:pPr>
        <w:pStyle w:val="a7"/>
        <w:numPr>
          <w:ilvl w:val="0"/>
          <w:numId w:val="8"/>
        </w:numPr>
        <w:ind w:firstLineChars="0"/>
        <w:rPr>
          <w:sz w:val="21"/>
          <w:szCs w:val="21"/>
        </w:rPr>
      </w:pPr>
      <w:r w:rsidRPr="003C00A0">
        <w:rPr>
          <w:rFonts w:hint="eastAsia"/>
          <w:sz w:val="21"/>
          <w:szCs w:val="21"/>
        </w:rPr>
        <w:t>其他特别要求或者必要的说明</w:t>
      </w:r>
    </w:p>
    <w:p w:rsidR="00EF5C0C" w:rsidRPr="006319FF" w:rsidRDefault="00EF5C0C" w:rsidP="006319FF">
      <w:pPr>
        <w:pStyle w:val="3"/>
      </w:pPr>
      <w:bookmarkStart w:id="33" w:name="_Toc493645987"/>
      <w:bookmarkStart w:id="34" w:name="_Toc512669565"/>
      <w:r w:rsidRPr="006319FF">
        <w:rPr>
          <w:rFonts w:hint="eastAsia"/>
        </w:rPr>
        <w:lastRenderedPageBreak/>
        <w:t>技术标文件（包括但不限于下列主要内容）</w:t>
      </w:r>
      <w:bookmarkEnd w:id="33"/>
      <w:bookmarkEnd w:id="34"/>
    </w:p>
    <w:p w:rsidR="00EF5C0C" w:rsidRPr="003C00A0" w:rsidRDefault="00EF5C0C" w:rsidP="00CA6A5F">
      <w:pPr>
        <w:pStyle w:val="a7"/>
        <w:numPr>
          <w:ilvl w:val="0"/>
          <w:numId w:val="9"/>
        </w:numPr>
        <w:ind w:firstLineChars="0"/>
        <w:rPr>
          <w:sz w:val="21"/>
          <w:szCs w:val="21"/>
        </w:rPr>
      </w:pPr>
      <w:r w:rsidRPr="003C00A0">
        <w:rPr>
          <w:rFonts w:hint="eastAsia"/>
          <w:sz w:val="21"/>
          <w:szCs w:val="21"/>
        </w:rPr>
        <w:t>技术标书目录</w:t>
      </w:r>
    </w:p>
    <w:p w:rsidR="00EF5C0C" w:rsidRPr="003C00A0" w:rsidRDefault="00EF5C0C" w:rsidP="00CA6A5F">
      <w:pPr>
        <w:pStyle w:val="a7"/>
        <w:numPr>
          <w:ilvl w:val="0"/>
          <w:numId w:val="9"/>
        </w:numPr>
        <w:ind w:firstLineChars="0"/>
        <w:rPr>
          <w:sz w:val="21"/>
          <w:szCs w:val="21"/>
        </w:rPr>
      </w:pPr>
      <w:r w:rsidRPr="003C00A0">
        <w:rPr>
          <w:sz w:val="21"/>
          <w:szCs w:val="21"/>
        </w:rPr>
        <w:t>技术规格偏离表</w:t>
      </w:r>
      <w:r w:rsidRPr="003C00A0">
        <w:rPr>
          <w:rFonts w:hint="eastAsia"/>
          <w:sz w:val="21"/>
          <w:szCs w:val="21"/>
        </w:rPr>
        <w:t>（见附件七）</w:t>
      </w:r>
    </w:p>
    <w:p w:rsidR="00EF5C0C" w:rsidRPr="003C00A0" w:rsidRDefault="00EF5C0C" w:rsidP="00CA6A5F">
      <w:pPr>
        <w:pStyle w:val="a7"/>
        <w:numPr>
          <w:ilvl w:val="0"/>
          <w:numId w:val="9"/>
        </w:numPr>
        <w:ind w:firstLineChars="0"/>
        <w:rPr>
          <w:sz w:val="21"/>
          <w:szCs w:val="21"/>
        </w:rPr>
      </w:pPr>
      <w:r w:rsidRPr="003C00A0">
        <w:rPr>
          <w:rFonts w:hint="eastAsia"/>
          <w:sz w:val="21"/>
          <w:szCs w:val="21"/>
        </w:rPr>
        <w:t>项目技术解决方案</w:t>
      </w:r>
    </w:p>
    <w:p w:rsidR="00EF5C0C" w:rsidRPr="003C00A0" w:rsidRDefault="00EF5C0C" w:rsidP="00CA6A5F">
      <w:pPr>
        <w:pStyle w:val="a7"/>
        <w:numPr>
          <w:ilvl w:val="0"/>
          <w:numId w:val="10"/>
        </w:numPr>
        <w:spacing w:line="400" w:lineRule="exact"/>
        <w:ind w:firstLineChars="0"/>
        <w:rPr>
          <w:sz w:val="21"/>
          <w:szCs w:val="21"/>
        </w:rPr>
      </w:pPr>
      <w:r w:rsidRPr="003C00A0">
        <w:rPr>
          <w:rFonts w:hint="eastAsia"/>
          <w:sz w:val="21"/>
          <w:szCs w:val="21"/>
        </w:rPr>
        <w:t>请投标人在技术方案中陈述产品技术架构；同时描述该产品与其他相关系统集成的方案设计思路；如何满足个性化二次开发需求等</w:t>
      </w:r>
    </w:p>
    <w:p w:rsidR="00EF5C0C" w:rsidRPr="003C00A0" w:rsidRDefault="00EF5C0C" w:rsidP="00CA6A5F">
      <w:pPr>
        <w:pStyle w:val="a7"/>
        <w:numPr>
          <w:ilvl w:val="0"/>
          <w:numId w:val="9"/>
        </w:numPr>
        <w:ind w:firstLineChars="0"/>
        <w:rPr>
          <w:sz w:val="21"/>
          <w:szCs w:val="21"/>
        </w:rPr>
      </w:pPr>
      <w:r w:rsidRPr="003C00A0">
        <w:rPr>
          <w:rFonts w:hint="eastAsia"/>
          <w:sz w:val="21"/>
          <w:szCs w:val="21"/>
        </w:rPr>
        <w:t>项目实施方案</w:t>
      </w:r>
    </w:p>
    <w:p w:rsidR="00EF5C0C" w:rsidRPr="003C00A0" w:rsidRDefault="00EF5C0C" w:rsidP="00CA6A5F">
      <w:pPr>
        <w:pStyle w:val="a7"/>
        <w:numPr>
          <w:ilvl w:val="0"/>
          <w:numId w:val="10"/>
        </w:numPr>
        <w:spacing w:line="400" w:lineRule="exact"/>
        <w:ind w:firstLineChars="0"/>
        <w:rPr>
          <w:sz w:val="21"/>
          <w:szCs w:val="21"/>
        </w:rPr>
      </w:pPr>
      <w:r w:rsidRPr="003C00A0">
        <w:rPr>
          <w:rFonts w:hint="eastAsia"/>
          <w:sz w:val="21"/>
          <w:szCs w:val="21"/>
        </w:rPr>
        <w:t>项目实施策略以及实施计划</w:t>
      </w:r>
    </w:p>
    <w:p w:rsidR="00EF5C0C" w:rsidRPr="003C00A0" w:rsidRDefault="00EF5C0C" w:rsidP="00CA6A5F">
      <w:pPr>
        <w:pStyle w:val="a7"/>
        <w:numPr>
          <w:ilvl w:val="0"/>
          <w:numId w:val="10"/>
        </w:numPr>
        <w:spacing w:line="400" w:lineRule="exact"/>
        <w:ind w:firstLineChars="0"/>
        <w:rPr>
          <w:sz w:val="21"/>
          <w:szCs w:val="21"/>
        </w:rPr>
      </w:pPr>
      <w:r w:rsidRPr="003C00A0">
        <w:rPr>
          <w:rFonts w:hint="eastAsia"/>
          <w:sz w:val="21"/>
          <w:szCs w:val="21"/>
        </w:rPr>
        <w:t>项目实施方法和交付内容</w:t>
      </w:r>
    </w:p>
    <w:p w:rsidR="00EF5C0C" w:rsidRPr="003C00A0" w:rsidRDefault="00EF5C0C" w:rsidP="00CA6A5F">
      <w:pPr>
        <w:pStyle w:val="a7"/>
        <w:numPr>
          <w:ilvl w:val="0"/>
          <w:numId w:val="10"/>
        </w:numPr>
        <w:spacing w:line="400" w:lineRule="exact"/>
        <w:ind w:firstLineChars="0"/>
        <w:rPr>
          <w:sz w:val="21"/>
          <w:szCs w:val="21"/>
        </w:rPr>
      </w:pPr>
      <w:r w:rsidRPr="003C00A0">
        <w:rPr>
          <w:rFonts w:hint="eastAsia"/>
          <w:sz w:val="21"/>
          <w:szCs w:val="21"/>
        </w:rPr>
        <w:t>项目实施组织和职责分工</w:t>
      </w:r>
    </w:p>
    <w:p w:rsidR="00EF5C0C" w:rsidRPr="003C00A0" w:rsidRDefault="00EF5C0C" w:rsidP="00CA6A5F">
      <w:pPr>
        <w:pStyle w:val="a7"/>
        <w:numPr>
          <w:ilvl w:val="0"/>
          <w:numId w:val="9"/>
        </w:numPr>
        <w:ind w:firstLineChars="0"/>
        <w:rPr>
          <w:sz w:val="21"/>
          <w:szCs w:val="21"/>
        </w:rPr>
      </w:pPr>
      <w:r w:rsidRPr="003C00A0">
        <w:rPr>
          <w:rFonts w:hint="eastAsia"/>
          <w:sz w:val="21"/>
          <w:szCs w:val="21"/>
        </w:rPr>
        <w:t>项目管理方案</w:t>
      </w:r>
    </w:p>
    <w:p w:rsidR="00EF5C0C" w:rsidRPr="003C00A0" w:rsidRDefault="00EF5C0C" w:rsidP="00CA6A5F">
      <w:pPr>
        <w:pStyle w:val="a7"/>
        <w:numPr>
          <w:ilvl w:val="0"/>
          <w:numId w:val="10"/>
        </w:numPr>
        <w:spacing w:line="400" w:lineRule="exact"/>
        <w:ind w:firstLineChars="0"/>
        <w:rPr>
          <w:sz w:val="21"/>
          <w:szCs w:val="21"/>
        </w:rPr>
      </w:pPr>
      <w:r w:rsidRPr="003C00A0">
        <w:rPr>
          <w:rFonts w:hint="eastAsia"/>
          <w:sz w:val="21"/>
          <w:szCs w:val="21"/>
        </w:rPr>
        <w:t>请投标人提供在项目实施过程中如何进行有效的项目管理，如：项目进度管理、质量管理、项目实施过程中面临的主要实施风险以及对应的控制方案等；</w:t>
      </w:r>
    </w:p>
    <w:p w:rsidR="00EF5C0C" w:rsidRPr="003C00A0" w:rsidRDefault="00EF5C0C" w:rsidP="00CA6A5F">
      <w:pPr>
        <w:pStyle w:val="a7"/>
        <w:numPr>
          <w:ilvl w:val="0"/>
          <w:numId w:val="9"/>
        </w:numPr>
        <w:ind w:firstLineChars="0"/>
        <w:rPr>
          <w:sz w:val="21"/>
          <w:szCs w:val="21"/>
        </w:rPr>
      </w:pPr>
      <w:r w:rsidRPr="003C00A0">
        <w:rPr>
          <w:rFonts w:hint="eastAsia"/>
          <w:sz w:val="21"/>
          <w:szCs w:val="21"/>
        </w:rPr>
        <w:t>项目培训方案</w:t>
      </w:r>
    </w:p>
    <w:p w:rsidR="00EF5C0C" w:rsidRPr="003C00A0" w:rsidRDefault="00EF5C0C" w:rsidP="00CA6A5F">
      <w:pPr>
        <w:pStyle w:val="a7"/>
        <w:numPr>
          <w:ilvl w:val="0"/>
          <w:numId w:val="10"/>
        </w:numPr>
        <w:spacing w:line="400" w:lineRule="exact"/>
        <w:ind w:firstLineChars="0"/>
        <w:rPr>
          <w:sz w:val="21"/>
          <w:szCs w:val="21"/>
        </w:rPr>
      </w:pPr>
      <w:r w:rsidRPr="003C00A0">
        <w:rPr>
          <w:rFonts w:hint="eastAsia"/>
          <w:sz w:val="21"/>
          <w:szCs w:val="21"/>
        </w:rPr>
        <w:t>请投标人提供在项目实施过程中提供的主要培训内容、培训计划以及知识转移方案；</w:t>
      </w:r>
    </w:p>
    <w:p w:rsidR="00EF5C0C" w:rsidRPr="003C00A0" w:rsidRDefault="00EF5C0C" w:rsidP="00CA6A5F">
      <w:pPr>
        <w:pStyle w:val="a7"/>
        <w:numPr>
          <w:ilvl w:val="0"/>
          <w:numId w:val="9"/>
        </w:numPr>
        <w:ind w:firstLineChars="0"/>
        <w:rPr>
          <w:sz w:val="21"/>
          <w:szCs w:val="21"/>
        </w:rPr>
      </w:pPr>
      <w:r w:rsidRPr="003C00A0">
        <w:rPr>
          <w:rFonts w:hint="eastAsia"/>
          <w:sz w:val="21"/>
          <w:szCs w:val="21"/>
        </w:rPr>
        <w:t>售后服务与维护方案</w:t>
      </w:r>
    </w:p>
    <w:p w:rsidR="00EF5C0C" w:rsidRPr="003C00A0" w:rsidRDefault="00EF5C0C" w:rsidP="00CA6A5F">
      <w:pPr>
        <w:pStyle w:val="a7"/>
        <w:numPr>
          <w:ilvl w:val="0"/>
          <w:numId w:val="10"/>
        </w:numPr>
        <w:spacing w:line="400" w:lineRule="exact"/>
        <w:ind w:firstLineChars="0"/>
        <w:rPr>
          <w:sz w:val="21"/>
          <w:szCs w:val="21"/>
        </w:rPr>
      </w:pPr>
      <w:r w:rsidRPr="003C00A0">
        <w:rPr>
          <w:rFonts w:hint="eastAsia"/>
          <w:sz w:val="21"/>
          <w:szCs w:val="21"/>
        </w:rPr>
        <w:t>请投标人提供系统上线后的系统维护方案以及投标人可以提供的后续支持和服务方案；</w:t>
      </w:r>
    </w:p>
    <w:p w:rsidR="00EF5C0C" w:rsidRPr="003C00A0" w:rsidRDefault="00EF5C0C" w:rsidP="00CA6A5F">
      <w:pPr>
        <w:pStyle w:val="a7"/>
        <w:numPr>
          <w:ilvl w:val="0"/>
          <w:numId w:val="9"/>
        </w:numPr>
        <w:ind w:firstLineChars="0"/>
        <w:rPr>
          <w:sz w:val="21"/>
          <w:szCs w:val="21"/>
        </w:rPr>
      </w:pPr>
      <w:r w:rsidRPr="003C00A0">
        <w:rPr>
          <w:rFonts w:hint="eastAsia"/>
          <w:sz w:val="21"/>
          <w:szCs w:val="21"/>
        </w:rPr>
        <w:t>系统升级方案</w:t>
      </w:r>
    </w:p>
    <w:p w:rsidR="00EF5C0C" w:rsidRPr="003C00A0" w:rsidRDefault="00EF5C0C" w:rsidP="00CA6A5F">
      <w:pPr>
        <w:pStyle w:val="a7"/>
        <w:numPr>
          <w:ilvl w:val="0"/>
          <w:numId w:val="10"/>
        </w:numPr>
        <w:spacing w:line="400" w:lineRule="exact"/>
        <w:ind w:firstLineChars="0"/>
        <w:rPr>
          <w:sz w:val="21"/>
          <w:szCs w:val="21"/>
        </w:rPr>
      </w:pPr>
      <w:r w:rsidRPr="003C00A0">
        <w:rPr>
          <w:rFonts w:hint="eastAsia"/>
          <w:sz w:val="21"/>
          <w:szCs w:val="21"/>
        </w:rPr>
        <w:t>系统后续集成及二次开发升级如何保证</w:t>
      </w:r>
    </w:p>
    <w:p w:rsidR="00EF5C0C" w:rsidRPr="003C00A0" w:rsidRDefault="00EF5C0C" w:rsidP="00CA6A5F">
      <w:pPr>
        <w:pStyle w:val="a7"/>
        <w:numPr>
          <w:ilvl w:val="0"/>
          <w:numId w:val="9"/>
        </w:numPr>
        <w:ind w:firstLineChars="0"/>
        <w:rPr>
          <w:sz w:val="21"/>
          <w:szCs w:val="21"/>
        </w:rPr>
      </w:pPr>
      <w:r w:rsidRPr="003C00A0">
        <w:rPr>
          <w:rFonts w:hint="eastAsia"/>
          <w:sz w:val="21"/>
          <w:szCs w:val="21"/>
        </w:rPr>
        <w:t>投标人近三年同类项目成功实施经验；</w:t>
      </w:r>
    </w:p>
    <w:p w:rsidR="00EF5C0C" w:rsidRPr="003C00A0" w:rsidRDefault="00EF5C0C" w:rsidP="00CA6A5F">
      <w:pPr>
        <w:pStyle w:val="a7"/>
        <w:numPr>
          <w:ilvl w:val="0"/>
          <w:numId w:val="9"/>
        </w:numPr>
        <w:ind w:firstLineChars="0"/>
        <w:rPr>
          <w:sz w:val="21"/>
          <w:szCs w:val="21"/>
        </w:rPr>
      </w:pPr>
      <w:r w:rsidRPr="003C00A0">
        <w:rPr>
          <w:rFonts w:hint="eastAsia"/>
          <w:sz w:val="21"/>
          <w:szCs w:val="21"/>
        </w:rPr>
        <w:t>投标人认为其他需要提供的材料。</w:t>
      </w:r>
    </w:p>
    <w:p w:rsidR="00EF5C0C" w:rsidRDefault="003C00A0" w:rsidP="00E82A1D">
      <w:pPr>
        <w:pStyle w:val="2"/>
      </w:pPr>
      <w:bookmarkStart w:id="35" w:name="_Toc335848566"/>
      <w:bookmarkStart w:id="36" w:name="_Toc493645988"/>
      <w:bookmarkStart w:id="37" w:name="_Toc512669566"/>
      <w:r w:rsidRPr="003C00A0">
        <w:rPr>
          <w:rFonts w:hint="eastAsia"/>
        </w:rPr>
        <w:t>招标文件书写及签名、盖章要求</w:t>
      </w:r>
      <w:bookmarkEnd w:id="35"/>
      <w:bookmarkEnd w:id="36"/>
      <w:bookmarkEnd w:id="37"/>
    </w:p>
    <w:p w:rsidR="003C00A0" w:rsidRPr="003C00A0" w:rsidRDefault="003C00A0" w:rsidP="00CA6A5F">
      <w:pPr>
        <w:pStyle w:val="a7"/>
        <w:numPr>
          <w:ilvl w:val="0"/>
          <w:numId w:val="11"/>
        </w:numPr>
        <w:ind w:firstLineChars="0"/>
        <w:rPr>
          <w:sz w:val="21"/>
          <w:szCs w:val="21"/>
        </w:rPr>
      </w:pPr>
      <w:bookmarkStart w:id="38" w:name="_Toc184573098"/>
      <w:bookmarkStart w:id="39" w:name="_Toc184573429"/>
      <w:r w:rsidRPr="003C00A0">
        <w:rPr>
          <w:rFonts w:hint="eastAsia"/>
          <w:sz w:val="21"/>
          <w:szCs w:val="21"/>
        </w:rPr>
        <w:t>投标人应按招标文件的要求详细编制投标文件，保证投标文件的正确性和真实性，并对招标文件做出实质性响应，所有投标资料必须针对本次投标。</w:t>
      </w:r>
      <w:bookmarkEnd w:id="38"/>
      <w:bookmarkEnd w:id="39"/>
    </w:p>
    <w:p w:rsidR="003C00A0" w:rsidRPr="003C00A0" w:rsidRDefault="003C00A0" w:rsidP="00CA6A5F">
      <w:pPr>
        <w:pStyle w:val="a7"/>
        <w:numPr>
          <w:ilvl w:val="0"/>
          <w:numId w:val="11"/>
        </w:numPr>
        <w:ind w:firstLineChars="0"/>
        <w:rPr>
          <w:sz w:val="21"/>
          <w:szCs w:val="21"/>
        </w:rPr>
      </w:pPr>
      <w:bookmarkStart w:id="40" w:name="_Toc184573430"/>
      <w:bookmarkStart w:id="41" w:name="_Toc184573099"/>
      <w:r w:rsidRPr="003C00A0">
        <w:rPr>
          <w:rFonts w:hint="eastAsia"/>
          <w:sz w:val="21"/>
          <w:szCs w:val="21"/>
        </w:rPr>
        <w:lastRenderedPageBreak/>
        <w:t>投标人被视为充分熟悉本招标项目的各种情况以及与履行合同有关的一切其他情况；不按招标文件要求提供的投标文件，可能被拒绝接受，其后果由投标人自己负责。</w:t>
      </w:r>
      <w:bookmarkEnd w:id="40"/>
      <w:bookmarkEnd w:id="41"/>
    </w:p>
    <w:p w:rsidR="003C00A0" w:rsidRPr="003C00A0" w:rsidRDefault="003C00A0" w:rsidP="00CA6A5F">
      <w:pPr>
        <w:pStyle w:val="a7"/>
        <w:numPr>
          <w:ilvl w:val="0"/>
          <w:numId w:val="11"/>
        </w:numPr>
        <w:ind w:firstLineChars="0"/>
        <w:rPr>
          <w:sz w:val="21"/>
          <w:szCs w:val="21"/>
        </w:rPr>
      </w:pPr>
      <w:r w:rsidRPr="003C00A0">
        <w:rPr>
          <w:rFonts w:hint="eastAsia"/>
          <w:sz w:val="21"/>
          <w:szCs w:val="21"/>
        </w:rPr>
        <w:t>招标文件正本必须用不褪色的墨水工整书写或打印，否则其谈判无效。</w:t>
      </w:r>
    </w:p>
    <w:p w:rsidR="003C00A0" w:rsidRPr="003C00A0" w:rsidRDefault="003C00A0" w:rsidP="00CA6A5F">
      <w:pPr>
        <w:pStyle w:val="a7"/>
        <w:numPr>
          <w:ilvl w:val="0"/>
          <w:numId w:val="11"/>
        </w:numPr>
        <w:ind w:firstLineChars="0"/>
        <w:rPr>
          <w:sz w:val="21"/>
          <w:szCs w:val="21"/>
        </w:rPr>
      </w:pPr>
      <w:r w:rsidRPr="003C00A0">
        <w:rPr>
          <w:rFonts w:hint="eastAsia"/>
          <w:sz w:val="21"/>
          <w:szCs w:val="21"/>
        </w:rPr>
        <w:t>字迹潦草、表达不清或未按要求填写的招标文件可能将被认定为无效的谈判。</w:t>
      </w:r>
    </w:p>
    <w:p w:rsidR="003C00A0" w:rsidRPr="003C00A0" w:rsidRDefault="003C00A0" w:rsidP="00CA6A5F">
      <w:pPr>
        <w:pStyle w:val="a7"/>
        <w:numPr>
          <w:ilvl w:val="0"/>
          <w:numId w:val="11"/>
        </w:numPr>
        <w:ind w:firstLineChars="0"/>
        <w:rPr>
          <w:sz w:val="21"/>
          <w:szCs w:val="21"/>
        </w:rPr>
      </w:pPr>
      <w:r w:rsidRPr="003C00A0">
        <w:rPr>
          <w:rFonts w:hint="eastAsia"/>
          <w:sz w:val="21"/>
          <w:szCs w:val="21"/>
        </w:rPr>
        <w:t>招标文件应由法定代表人或委托代理人在凡规定签章处逐一签名和盖单位公章，否则其谈判无效。</w:t>
      </w:r>
    </w:p>
    <w:p w:rsidR="003C00A0" w:rsidRPr="003C00A0" w:rsidRDefault="003C00A0" w:rsidP="00CA6A5F">
      <w:pPr>
        <w:pStyle w:val="a7"/>
        <w:numPr>
          <w:ilvl w:val="0"/>
          <w:numId w:val="11"/>
        </w:numPr>
        <w:ind w:firstLineChars="0"/>
        <w:rPr>
          <w:sz w:val="21"/>
          <w:szCs w:val="21"/>
        </w:rPr>
      </w:pPr>
      <w:r w:rsidRPr="003C00A0">
        <w:rPr>
          <w:rFonts w:hint="eastAsia"/>
          <w:sz w:val="21"/>
          <w:szCs w:val="21"/>
        </w:rPr>
        <w:t>招标文件的份数：纸质</w:t>
      </w:r>
      <w:r w:rsidR="00E82A1D">
        <w:rPr>
          <w:rFonts w:hint="eastAsia"/>
          <w:sz w:val="21"/>
          <w:szCs w:val="21"/>
        </w:rPr>
        <w:t>投标文件两</w:t>
      </w:r>
      <w:r w:rsidRPr="003C00A0">
        <w:rPr>
          <w:rFonts w:hint="eastAsia"/>
          <w:sz w:val="21"/>
          <w:szCs w:val="21"/>
        </w:rPr>
        <w:t>份</w:t>
      </w:r>
      <w:r w:rsidR="00570D2A">
        <w:rPr>
          <w:rFonts w:hint="eastAsia"/>
          <w:sz w:val="21"/>
          <w:szCs w:val="21"/>
        </w:rPr>
        <w:t>（一正</w:t>
      </w:r>
      <w:r w:rsidR="00E82A1D">
        <w:rPr>
          <w:rFonts w:hint="eastAsia"/>
          <w:sz w:val="21"/>
          <w:szCs w:val="21"/>
        </w:rPr>
        <w:t>一</w:t>
      </w:r>
      <w:r w:rsidR="00570D2A">
        <w:rPr>
          <w:rFonts w:hint="eastAsia"/>
          <w:sz w:val="21"/>
          <w:szCs w:val="21"/>
        </w:rPr>
        <w:t>副）</w:t>
      </w:r>
      <w:r w:rsidRPr="003C00A0">
        <w:rPr>
          <w:rFonts w:hint="eastAsia"/>
          <w:sz w:val="21"/>
          <w:szCs w:val="21"/>
        </w:rPr>
        <w:t>，电子技术标书一份。</w:t>
      </w:r>
    </w:p>
    <w:p w:rsidR="003C00A0" w:rsidRDefault="00A655D4" w:rsidP="00E82A1D">
      <w:pPr>
        <w:pStyle w:val="2"/>
      </w:pPr>
      <w:bookmarkStart w:id="42" w:name="_Toc493645989"/>
      <w:bookmarkStart w:id="43" w:name="_Toc512669567"/>
      <w:r>
        <w:rPr>
          <w:rFonts w:hint="eastAsia"/>
        </w:rPr>
        <w:t>投标有效期</w:t>
      </w:r>
      <w:bookmarkEnd w:id="42"/>
      <w:bookmarkEnd w:id="43"/>
    </w:p>
    <w:p w:rsidR="00A655D4" w:rsidRPr="00A655D4" w:rsidRDefault="00A655D4" w:rsidP="00CA6A5F">
      <w:pPr>
        <w:pStyle w:val="a7"/>
        <w:numPr>
          <w:ilvl w:val="0"/>
          <w:numId w:val="13"/>
        </w:numPr>
        <w:ind w:firstLineChars="0"/>
        <w:rPr>
          <w:sz w:val="21"/>
          <w:szCs w:val="21"/>
        </w:rPr>
      </w:pPr>
      <w:bookmarkStart w:id="44" w:name="_Toc184573119"/>
      <w:bookmarkStart w:id="45" w:name="_Toc184573450"/>
      <w:r w:rsidRPr="00A655D4">
        <w:rPr>
          <w:rFonts w:hint="eastAsia"/>
          <w:sz w:val="21"/>
          <w:szCs w:val="21"/>
        </w:rPr>
        <w:t>投标有效期为</w:t>
      </w:r>
      <w:r w:rsidRPr="00A655D4">
        <w:rPr>
          <w:rFonts w:hint="eastAsia"/>
          <w:sz w:val="21"/>
          <w:szCs w:val="21"/>
        </w:rPr>
        <w:t>90</w:t>
      </w:r>
      <w:r w:rsidRPr="00A655D4">
        <w:rPr>
          <w:rFonts w:hint="eastAsia"/>
          <w:sz w:val="21"/>
          <w:szCs w:val="21"/>
        </w:rPr>
        <w:t>天，投标有效期以招标文件规定的提交投标文件截止之日起计算。</w:t>
      </w:r>
      <w:bookmarkEnd w:id="44"/>
      <w:bookmarkEnd w:id="45"/>
    </w:p>
    <w:p w:rsidR="00A655D4" w:rsidRPr="00A655D4" w:rsidRDefault="00A655D4" w:rsidP="00CA6A5F">
      <w:pPr>
        <w:pStyle w:val="a7"/>
        <w:numPr>
          <w:ilvl w:val="0"/>
          <w:numId w:val="13"/>
        </w:numPr>
        <w:ind w:firstLineChars="0"/>
        <w:rPr>
          <w:sz w:val="21"/>
          <w:szCs w:val="21"/>
        </w:rPr>
      </w:pPr>
      <w:bookmarkStart w:id="46" w:name="_Toc184573451"/>
      <w:bookmarkStart w:id="47" w:name="_Toc184573120"/>
      <w:r w:rsidRPr="00A655D4">
        <w:rPr>
          <w:rFonts w:hint="eastAsia"/>
          <w:sz w:val="21"/>
          <w:szCs w:val="21"/>
        </w:rPr>
        <w:t>在原投标有效期结束前，出现特殊情况的，招标人可以书面形式要求所有投标人延长投标有效期。</w:t>
      </w:r>
      <w:bookmarkEnd w:id="46"/>
      <w:bookmarkEnd w:id="47"/>
    </w:p>
    <w:p w:rsidR="00A655D4" w:rsidRPr="00A655D4" w:rsidRDefault="00A655D4" w:rsidP="00A655D4">
      <w:pPr>
        <w:ind w:firstLine="480"/>
      </w:pPr>
    </w:p>
    <w:p w:rsidR="00A655D4" w:rsidRDefault="00A655D4" w:rsidP="00E82A1D">
      <w:pPr>
        <w:pStyle w:val="2"/>
      </w:pPr>
      <w:bookmarkStart w:id="48" w:name="_Toc493645990"/>
      <w:bookmarkStart w:id="49" w:name="_Toc512669568"/>
      <w:r>
        <w:rPr>
          <w:rFonts w:hint="eastAsia"/>
        </w:rPr>
        <w:t>投标报价</w:t>
      </w:r>
      <w:bookmarkEnd w:id="48"/>
      <w:bookmarkEnd w:id="49"/>
    </w:p>
    <w:p w:rsidR="00A655D4" w:rsidRPr="00A655D4" w:rsidRDefault="00A655D4" w:rsidP="00CA6A5F">
      <w:pPr>
        <w:pStyle w:val="a7"/>
        <w:numPr>
          <w:ilvl w:val="0"/>
          <w:numId w:val="12"/>
        </w:numPr>
        <w:ind w:firstLineChars="0"/>
        <w:rPr>
          <w:sz w:val="21"/>
          <w:szCs w:val="21"/>
        </w:rPr>
      </w:pPr>
      <w:bookmarkStart w:id="50" w:name="_Toc184573454"/>
      <w:bookmarkStart w:id="51" w:name="_Toc184573123"/>
      <w:r w:rsidRPr="00A655D4">
        <w:rPr>
          <w:rFonts w:hint="eastAsia"/>
          <w:sz w:val="21"/>
          <w:szCs w:val="21"/>
        </w:rPr>
        <w:t>投标人根据本项目的招标范围及要求进行报价。投标总报价应包括承诺为完成本次招标项目所发生的软件和实施服务等所有费用。投标人的投标报价应是固定价，而非浮动价。</w:t>
      </w:r>
      <w:bookmarkStart w:id="52" w:name="_Toc184573124"/>
      <w:bookmarkStart w:id="53" w:name="_Toc184573455"/>
      <w:bookmarkEnd w:id="50"/>
      <w:bookmarkEnd w:id="51"/>
    </w:p>
    <w:p w:rsidR="00A655D4" w:rsidRPr="00A655D4" w:rsidRDefault="00A655D4" w:rsidP="00CA6A5F">
      <w:pPr>
        <w:pStyle w:val="a7"/>
        <w:numPr>
          <w:ilvl w:val="0"/>
          <w:numId w:val="12"/>
        </w:numPr>
        <w:ind w:firstLineChars="0"/>
        <w:rPr>
          <w:sz w:val="21"/>
          <w:szCs w:val="21"/>
        </w:rPr>
      </w:pPr>
      <w:r w:rsidRPr="00A655D4">
        <w:rPr>
          <w:rFonts w:hint="eastAsia"/>
          <w:sz w:val="21"/>
          <w:szCs w:val="21"/>
        </w:rPr>
        <w:t>投标价格以人民币报价，投标人必须按招标文件指定格式正确填写各种价格单，价格单中相应内容的报价必须计算正确。</w:t>
      </w:r>
      <w:bookmarkEnd w:id="52"/>
      <w:bookmarkEnd w:id="53"/>
    </w:p>
    <w:p w:rsidR="00A655D4" w:rsidRPr="00A655D4" w:rsidRDefault="00A655D4" w:rsidP="00CA6A5F">
      <w:pPr>
        <w:pStyle w:val="a7"/>
        <w:numPr>
          <w:ilvl w:val="0"/>
          <w:numId w:val="12"/>
        </w:numPr>
        <w:ind w:firstLineChars="0"/>
        <w:rPr>
          <w:sz w:val="21"/>
          <w:szCs w:val="21"/>
        </w:rPr>
      </w:pPr>
      <w:bookmarkStart w:id="54" w:name="_Toc184573129"/>
      <w:bookmarkStart w:id="55" w:name="_Toc184573460"/>
      <w:r w:rsidRPr="00A655D4">
        <w:rPr>
          <w:rFonts w:hint="eastAsia"/>
          <w:sz w:val="21"/>
          <w:szCs w:val="21"/>
        </w:rPr>
        <w:t>所有报价均应已包含国家规定的所有税费。</w:t>
      </w:r>
      <w:bookmarkEnd w:id="54"/>
      <w:bookmarkEnd w:id="55"/>
    </w:p>
    <w:p w:rsidR="00A655D4" w:rsidRPr="00A655D4" w:rsidRDefault="00A655D4" w:rsidP="00CA6A5F">
      <w:pPr>
        <w:pStyle w:val="a7"/>
        <w:numPr>
          <w:ilvl w:val="0"/>
          <w:numId w:val="12"/>
        </w:numPr>
        <w:ind w:firstLineChars="0"/>
        <w:rPr>
          <w:sz w:val="21"/>
          <w:szCs w:val="21"/>
        </w:rPr>
      </w:pPr>
      <w:bookmarkStart w:id="56" w:name="_Toc184573462"/>
      <w:bookmarkStart w:id="57" w:name="_Toc184573131"/>
      <w:r w:rsidRPr="00A655D4">
        <w:rPr>
          <w:rFonts w:hint="eastAsia"/>
          <w:sz w:val="21"/>
          <w:szCs w:val="21"/>
        </w:rPr>
        <w:t>投标人的投标报价应合理适中，不得以低于成本的报价进行恶性竞争，最低投标报价不是中标的必须条件。</w:t>
      </w:r>
      <w:bookmarkEnd w:id="56"/>
      <w:bookmarkEnd w:id="57"/>
    </w:p>
    <w:p w:rsidR="00A655D4" w:rsidRPr="00E134D0" w:rsidRDefault="00A655D4" w:rsidP="00CA6A5F">
      <w:pPr>
        <w:pStyle w:val="a7"/>
        <w:numPr>
          <w:ilvl w:val="0"/>
          <w:numId w:val="12"/>
        </w:numPr>
        <w:ind w:firstLineChars="0"/>
        <w:rPr>
          <w:b/>
          <w:sz w:val="21"/>
          <w:szCs w:val="21"/>
        </w:rPr>
      </w:pPr>
      <w:r w:rsidRPr="00E134D0">
        <w:rPr>
          <w:rFonts w:hint="eastAsia"/>
          <w:b/>
          <w:sz w:val="21"/>
          <w:szCs w:val="21"/>
        </w:rPr>
        <w:t>系统用户数请按</w:t>
      </w:r>
      <w:r w:rsidRPr="00E134D0">
        <w:rPr>
          <w:rFonts w:hint="eastAsia"/>
          <w:b/>
          <w:sz w:val="21"/>
          <w:szCs w:val="21"/>
        </w:rPr>
        <w:t>PC</w:t>
      </w:r>
      <w:r w:rsidRPr="00E134D0">
        <w:rPr>
          <w:rFonts w:hint="eastAsia"/>
          <w:b/>
          <w:sz w:val="21"/>
          <w:szCs w:val="21"/>
        </w:rPr>
        <w:t>端</w:t>
      </w:r>
      <w:r w:rsidR="00B4690B" w:rsidRPr="00E134D0">
        <w:rPr>
          <w:b/>
          <w:sz w:val="21"/>
          <w:szCs w:val="21"/>
        </w:rPr>
        <w:t>400</w:t>
      </w:r>
      <w:r w:rsidRPr="00E134D0">
        <w:rPr>
          <w:rFonts w:hint="eastAsia"/>
          <w:b/>
          <w:sz w:val="21"/>
          <w:szCs w:val="21"/>
        </w:rPr>
        <w:t>0</w:t>
      </w:r>
      <w:r w:rsidRPr="00E134D0">
        <w:rPr>
          <w:rFonts w:hint="eastAsia"/>
          <w:b/>
          <w:sz w:val="21"/>
          <w:szCs w:val="21"/>
        </w:rPr>
        <w:t>个，移动端</w:t>
      </w:r>
      <w:r w:rsidR="00B4690B" w:rsidRPr="00E134D0">
        <w:rPr>
          <w:b/>
          <w:sz w:val="21"/>
          <w:szCs w:val="21"/>
        </w:rPr>
        <w:t>400</w:t>
      </w:r>
      <w:r w:rsidRPr="00E134D0">
        <w:rPr>
          <w:rFonts w:hint="eastAsia"/>
          <w:b/>
          <w:sz w:val="21"/>
          <w:szCs w:val="21"/>
        </w:rPr>
        <w:t>0</w:t>
      </w:r>
      <w:r w:rsidRPr="00E134D0">
        <w:rPr>
          <w:rFonts w:hint="eastAsia"/>
          <w:b/>
          <w:sz w:val="21"/>
          <w:szCs w:val="21"/>
        </w:rPr>
        <w:t>个进行核算价格。</w:t>
      </w:r>
    </w:p>
    <w:p w:rsidR="00E134D0" w:rsidRPr="00344054" w:rsidRDefault="00344054" w:rsidP="00344054">
      <w:pPr>
        <w:ind w:left="480" w:firstLineChars="0" w:firstLine="0"/>
        <w:rPr>
          <w:b/>
          <w:sz w:val="21"/>
          <w:szCs w:val="21"/>
        </w:rPr>
      </w:pPr>
      <w:r>
        <w:rPr>
          <w:rFonts w:hint="eastAsia"/>
          <w:b/>
          <w:sz w:val="21"/>
          <w:szCs w:val="21"/>
        </w:rPr>
        <w:lastRenderedPageBreak/>
        <w:t>*</w:t>
      </w:r>
      <w:r>
        <w:rPr>
          <w:b/>
          <w:sz w:val="21"/>
          <w:szCs w:val="21"/>
        </w:rPr>
        <w:t>6</w:t>
      </w:r>
      <w:r>
        <w:rPr>
          <w:rFonts w:hint="eastAsia"/>
          <w:b/>
          <w:sz w:val="21"/>
          <w:szCs w:val="21"/>
        </w:rPr>
        <w:t>）</w:t>
      </w:r>
      <w:r w:rsidR="00E134D0" w:rsidRPr="00344054">
        <w:rPr>
          <w:rFonts w:hint="eastAsia"/>
          <w:b/>
          <w:sz w:val="21"/>
          <w:szCs w:val="21"/>
        </w:rPr>
        <w:t>投标总价不得超过</w:t>
      </w:r>
      <w:r w:rsidR="00E134D0" w:rsidRPr="00344054">
        <w:rPr>
          <w:rFonts w:hint="eastAsia"/>
          <w:b/>
          <w:sz w:val="21"/>
          <w:szCs w:val="21"/>
        </w:rPr>
        <w:t>25</w:t>
      </w:r>
      <w:r w:rsidR="00E134D0" w:rsidRPr="00344054">
        <w:rPr>
          <w:rFonts w:hint="eastAsia"/>
          <w:b/>
          <w:sz w:val="21"/>
          <w:szCs w:val="21"/>
        </w:rPr>
        <w:t>万元，否则无效投标。</w:t>
      </w:r>
    </w:p>
    <w:p w:rsidR="00A655D4" w:rsidRDefault="00A655D4" w:rsidP="00E82A1D">
      <w:pPr>
        <w:pStyle w:val="2"/>
      </w:pPr>
      <w:bookmarkStart w:id="58" w:name="_Toc493645991"/>
      <w:bookmarkStart w:id="59" w:name="_Toc512669569"/>
      <w:r>
        <w:rPr>
          <w:rFonts w:hint="eastAsia"/>
        </w:rPr>
        <w:t>投标文件的递交</w:t>
      </w:r>
      <w:bookmarkEnd w:id="58"/>
      <w:bookmarkEnd w:id="59"/>
    </w:p>
    <w:p w:rsidR="00A655D4" w:rsidRPr="00A655D4" w:rsidRDefault="00A655D4" w:rsidP="00CA6A5F">
      <w:pPr>
        <w:pStyle w:val="a7"/>
        <w:numPr>
          <w:ilvl w:val="0"/>
          <w:numId w:val="14"/>
        </w:numPr>
        <w:ind w:firstLineChars="0"/>
        <w:rPr>
          <w:sz w:val="21"/>
          <w:szCs w:val="21"/>
        </w:rPr>
      </w:pPr>
      <w:bookmarkStart w:id="60" w:name="_Toc184573140"/>
      <w:bookmarkStart w:id="61" w:name="_Toc184573471"/>
      <w:r w:rsidRPr="00A655D4">
        <w:rPr>
          <w:rFonts w:hint="eastAsia"/>
          <w:sz w:val="21"/>
          <w:szCs w:val="21"/>
        </w:rPr>
        <w:t>投标书文件必须在规定的投标截止时间前派人送达指定的投标地点，逾期送达的或未送达指定地点的投标文件，投标人将不予受理。</w:t>
      </w:r>
      <w:bookmarkEnd w:id="60"/>
      <w:bookmarkEnd w:id="61"/>
    </w:p>
    <w:p w:rsidR="00A655D4" w:rsidRPr="00A655D4" w:rsidRDefault="00A655D4" w:rsidP="00CA6A5F">
      <w:pPr>
        <w:pStyle w:val="a7"/>
        <w:numPr>
          <w:ilvl w:val="0"/>
          <w:numId w:val="14"/>
        </w:numPr>
        <w:ind w:firstLineChars="0"/>
        <w:rPr>
          <w:sz w:val="21"/>
          <w:szCs w:val="21"/>
        </w:rPr>
      </w:pPr>
      <w:bookmarkStart w:id="62" w:name="_Toc184573141"/>
      <w:bookmarkStart w:id="63" w:name="_Toc184573472"/>
      <w:r w:rsidRPr="00A655D4">
        <w:rPr>
          <w:rFonts w:hint="eastAsia"/>
          <w:sz w:val="21"/>
          <w:szCs w:val="21"/>
        </w:rPr>
        <w:t>在招标人以书面补充或修改文件的形式推迟投标截止时间的情况下，招标人和投标人的权利和义务都以新的截止时间为准。</w:t>
      </w:r>
      <w:bookmarkEnd w:id="62"/>
      <w:bookmarkEnd w:id="63"/>
    </w:p>
    <w:p w:rsidR="00A655D4" w:rsidRPr="00A655D4" w:rsidRDefault="00A655D4" w:rsidP="00CA6A5F">
      <w:pPr>
        <w:pStyle w:val="a7"/>
        <w:numPr>
          <w:ilvl w:val="0"/>
          <w:numId w:val="14"/>
        </w:numPr>
        <w:ind w:firstLineChars="0"/>
        <w:rPr>
          <w:sz w:val="21"/>
          <w:szCs w:val="21"/>
        </w:rPr>
      </w:pPr>
      <w:r w:rsidRPr="00A655D4">
        <w:rPr>
          <w:rFonts w:hint="eastAsia"/>
          <w:sz w:val="21"/>
          <w:szCs w:val="21"/>
        </w:rPr>
        <w:t>招标文件的密封与标记</w:t>
      </w:r>
    </w:p>
    <w:p w:rsidR="00A655D4" w:rsidRPr="00A655D4" w:rsidRDefault="00A655D4" w:rsidP="00CA6A5F">
      <w:pPr>
        <w:pStyle w:val="a7"/>
        <w:numPr>
          <w:ilvl w:val="0"/>
          <w:numId w:val="10"/>
        </w:numPr>
        <w:spacing w:line="400" w:lineRule="exact"/>
        <w:ind w:firstLineChars="0"/>
        <w:rPr>
          <w:sz w:val="21"/>
          <w:szCs w:val="21"/>
        </w:rPr>
      </w:pPr>
      <w:r w:rsidRPr="00A655D4">
        <w:rPr>
          <w:rFonts w:hint="eastAsia"/>
          <w:sz w:val="21"/>
          <w:szCs w:val="21"/>
        </w:rPr>
        <w:t>投标方应将商务招标文件装订好，在每个文本封面上标明“招标文件正本（副本）”，以及项目名称、项目编号、投标方名称等内容。</w:t>
      </w:r>
    </w:p>
    <w:p w:rsidR="00A655D4" w:rsidRPr="00A655D4" w:rsidRDefault="00A655D4" w:rsidP="00CA6A5F">
      <w:pPr>
        <w:pStyle w:val="a7"/>
        <w:numPr>
          <w:ilvl w:val="0"/>
          <w:numId w:val="10"/>
        </w:numPr>
        <w:spacing w:line="400" w:lineRule="exact"/>
        <w:ind w:firstLineChars="0"/>
        <w:rPr>
          <w:sz w:val="21"/>
          <w:szCs w:val="21"/>
        </w:rPr>
      </w:pPr>
      <w:r w:rsidRPr="00A655D4">
        <w:rPr>
          <w:rFonts w:hint="eastAsia"/>
          <w:sz w:val="21"/>
          <w:szCs w:val="21"/>
        </w:rPr>
        <w:t>投标方应将商务招标文件（</w:t>
      </w:r>
      <w:r>
        <w:rPr>
          <w:rFonts w:hint="eastAsia"/>
          <w:sz w:val="21"/>
          <w:szCs w:val="21"/>
        </w:rPr>
        <w:t>一正</w:t>
      </w:r>
      <w:r w:rsidR="00E25158">
        <w:rPr>
          <w:rFonts w:hint="eastAsia"/>
          <w:sz w:val="21"/>
          <w:szCs w:val="21"/>
        </w:rPr>
        <w:t>一</w:t>
      </w:r>
      <w:r w:rsidR="001D0CE3">
        <w:rPr>
          <w:rFonts w:hint="eastAsia"/>
          <w:sz w:val="21"/>
          <w:szCs w:val="21"/>
        </w:rPr>
        <w:t>副</w:t>
      </w:r>
      <w:r w:rsidRPr="00A655D4">
        <w:rPr>
          <w:rFonts w:hint="eastAsia"/>
          <w:sz w:val="21"/>
          <w:szCs w:val="21"/>
        </w:rPr>
        <w:t>）一并装入招标文件袋中加以密封；并在封口处密封签章（公章）。</w:t>
      </w:r>
    </w:p>
    <w:p w:rsidR="00A655D4" w:rsidRPr="00A655D4" w:rsidRDefault="00A655D4" w:rsidP="00CA6A5F">
      <w:pPr>
        <w:pStyle w:val="a7"/>
        <w:numPr>
          <w:ilvl w:val="0"/>
          <w:numId w:val="10"/>
        </w:numPr>
        <w:spacing w:line="400" w:lineRule="exact"/>
        <w:ind w:firstLineChars="0"/>
        <w:rPr>
          <w:sz w:val="21"/>
          <w:szCs w:val="21"/>
        </w:rPr>
      </w:pPr>
      <w:r w:rsidRPr="00A655D4">
        <w:rPr>
          <w:rFonts w:hint="eastAsia"/>
          <w:sz w:val="21"/>
          <w:szCs w:val="21"/>
        </w:rPr>
        <w:t>招标文件袋上应写明：</w:t>
      </w:r>
    </w:p>
    <w:p w:rsidR="00A655D4" w:rsidRPr="00A655D4" w:rsidRDefault="00A655D4" w:rsidP="00A655D4">
      <w:pPr>
        <w:pStyle w:val="a7"/>
        <w:spacing w:line="400" w:lineRule="exact"/>
        <w:ind w:left="1271" w:firstLineChars="0" w:firstLine="0"/>
        <w:rPr>
          <w:sz w:val="21"/>
          <w:szCs w:val="21"/>
        </w:rPr>
      </w:pPr>
      <w:r w:rsidRPr="00A655D4">
        <w:rPr>
          <w:rFonts w:hint="eastAsia"/>
          <w:sz w:val="21"/>
          <w:szCs w:val="21"/>
        </w:rPr>
        <w:t>招标</w:t>
      </w:r>
      <w:r w:rsidRPr="00A655D4">
        <w:rPr>
          <w:sz w:val="21"/>
          <w:szCs w:val="21"/>
        </w:rPr>
        <w:t>公司</w:t>
      </w:r>
      <w:r w:rsidRPr="00A655D4">
        <w:rPr>
          <w:rFonts w:hint="eastAsia"/>
          <w:sz w:val="21"/>
          <w:szCs w:val="21"/>
        </w:rPr>
        <w:t>：</w:t>
      </w:r>
      <w:r w:rsidR="00603DE4">
        <w:rPr>
          <w:rFonts w:hint="eastAsia"/>
          <w:sz w:val="21"/>
          <w:szCs w:val="21"/>
        </w:rPr>
        <w:t>厦门国贸</w:t>
      </w:r>
      <w:r w:rsidR="00603DE4">
        <w:rPr>
          <w:sz w:val="21"/>
          <w:szCs w:val="21"/>
        </w:rPr>
        <w:t>物业管理有限</w:t>
      </w:r>
      <w:r>
        <w:rPr>
          <w:rFonts w:hint="eastAsia"/>
          <w:sz w:val="21"/>
          <w:szCs w:val="21"/>
        </w:rPr>
        <w:t>公司</w:t>
      </w:r>
    </w:p>
    <w:p w:rsidR="00A655D4" w:rsidRPr="00A655D4" w:rsidRDefault="00A655D4" w:rsidP="00A655D4">
      <w:pPr>
        <w:pStyle w:val="a7"/>
        <w:spacing w:line="400" w:lineRule="exact"/>
        <w:ind w:left="1271" w:firstLineChars="0" w:firstLine="0"/>
        <w:rPr>
          <w:sz w:val="21"/>
          <w:szCs w:val="21"/>
        </w:rPr>
      </w:pPr>
      <w:r w:rsidRPr="00A655D4">
        <w:rPr>
          <w:rFonts w:hint="eastAsia"/>
          <w:sz w:val="21"/>
          <w:szCs w:val="21"/>
        </w:rPr>
        <w:t>项目名称：</w:t>
      </w:r>
      <w:r w:rsidR="00603DE4">
        <w:rPr>
          <w:rFonts w:hint="eastAsia"/>
          <w:sz w:val="21"/>
          <w:szCs w:val="21"/>
        </w:rPr>
        <w:t>厦门国贸</w:t>
      </w:r>
      <w:r w:rsidR="00603DE4">
        <w:rPr>
          <w:sz w:val="21"/>
          <w:szCs w:val="21"/>
        </w:rPr>
        <w:t>物业管理有限</w:t>
      </w:r>
      <w:r>
        <w:rPr>
          <w:rFonts w:hint="eastAsia"/>
          <w:sz w:val="21"/>
          <w:szCs w:val="21"/>
        </w:rPr>
        <w:t>公司</w:t>
      </w:r>
      <w:r w:rsidRPr="00A655D4">
        <w:rPr>
          <w:sz w:val="21"/>
          <w:szCs w:val="21"/>
        </w:rPr>
        <w:t>OA</w:t>
      </w:r>
      <w:r w:rsidRPr="00A655D4">
        <w:rPr>
          <w:sz w:val="21"/>
          <w:szCs w:val="21"/>
        </w:rPr>
        <w:t>办公系统</w:t>
      </w:r>
    </w:p>
    <w:p w:rsidR="00A655D4" w:rsidRPr="00A655D4" w:rsidRDefault="00A655D4" w:rsidP="00A655D4">
      <w:pPr>
        <w:pStyle w:val="a7"/>
        <w:spacing w:line="400" w:lineRule="exact"/>
        <w:ind w:left="1271" w:firstLineChars="0" w:firstLine="0"/>
        <w:rPr>
          <w:sz w:val="21"/>
          <w:szCs w:val="21"/>
        </w:rPr>
      </w:pPr>
      <w:r w:rsidRPr="00A655D4">
        <w:rPr>
          <w:rFonts w:hint="eastAsia"/>
          <w:sz w:val="21"/>
          <w:szCs w:val="21"/>
        </w:rPr>
        <w:t>注明：“文件递交截止时间才能启封”</w:t>
      </w:r>
    </w:p>
    <w:p w:rsidR="00A655D4" w:rsidRPr="00A655D4" w:rsidRDefault="00A655D4" w:rsidP="00CA6A5F">
      <w:pPr>
        <w:pStyle w:val="a7"/>
        <w:numPr>
          <w:ilvl w:val="0"/>
          <w:numId w:val="10"/>
        </w:numPr>
        <w:spacing w:line="400" w:lineRule="exact"/>
        <w:ind w:firstLineChars="0"/>
        <w:rPr>
          <w:sz w:val="21"/>
          <w:szCs w:val="21"/>
        </w:rPr>
      </w:pPr>
      <w:r w:rsidRPr="00A655D4">
        <w:rPr>
          <w:rFonts w:hint="eastAsia"/>
          <w:sz w:val="21"/>
          <w:szCs w:val="21"/>
        </w:rPr>
        <w:t>招标文件的密封以招标文件袋无明显缝隙露出袋内文件且封口处有签字或盖章为合格。</w:t>
      </w:r>
    </w:p>
    <w:p w:rsidR="00A655D4" w:rsidRPr="00A655D4" w:rsidRDefault="00A655D4" w:rsidP="00CA6A5F">
      <w:pPr>
        <w:pStyle w:val="a7"/>
        <w:numPr>
          <w:ilvl w:val="0"/>
          <w:numId w:val="10"/>
        </w:numPr>
        <w:spacing w:line="400" w:lineRule="exact"/>
        <w:ind w:firstLineChars="0"/>
        <w:rPr>
          <w:sz w:val="21"/>
          <w:szCs w:val="21"/>
        </w:rPr>
      </w:pPr>
      <w:r w:rsidRPr="00A655D4">
        <w:rPr>
          <w:rFonts w:hint="eastAsia"/>
          <w:sz w:val="21"/>
          <w:szCs w:val="21"/>
        </w:rPr>
        <w:t>投标方在递交招标文件时，未按本须知要求密封、标记的，招标</w:t>
      </w:r>
      <w:r w:rsidRPr="00A655D4">
        <w:rPr>
          <w:sz w:val="21"/>
          <w:szCs w:val="21"/>
        </w:rPr>
        <w:t>公司</w:t>
      </w:r>
      <w:r w:rsidRPr="00A655D4">
        <w:rPr>
          <w:rFonts w:hint="eastAsia"/>
          <w:sz w:val="21"/>
          <w:szCs w:val="21"/>
        </w:rPr>
        <w:t>有权拒收，拒收所产生的后果由投标方自负。</w:t>
      </w:r>
    </w:p>
    <w:p w:rsidR="00A655D4" w:rsidRPr="00A655D4" w:rsidRDefault="00A655D4" w:rsidP="00CA6A5F">
      <w:pPr>
        <w:pStyle w:val="a7"/>
        <w:numPr>
          <w:ilvl w:val="0"/>
          <w:numId w:val="14"/>
        </w:numPr>
        <w:ind w:firstLineChars="0"/>
        <w:rPr>
          <w:sz w:val="21"/>
          <w:szCs w:val="21"/>
        </w:rPr>
      </w:pPr>
      <w:r w:rsidRPr="00A655D4">
        <w:rPr>
          <w:rFonts w:hint="eastAsia"/>
          <w:sz w:val="21"/>
          <w:szCs w:val="21"/>
        </w:rPr>
        <w:t>投标截止时间</w:t>
      </w:r>
    </w:p>
    <w:p w:rsidR="00A655D4" w:rsidRPr="00056245" w:rsidRDefault="00A655D4" w:rsidP="00CA6A5F">
      <w:pPr>
        <w:pStyle w:val="a7"/>
        <w:numPr>
          <w:ilvl w:val="0"/>
          <w:numId w:val="10"/>
        </w:numPr>
        <w:spacing w:line="400" w:lineRule="exact"/>
        <w:ind w:firstLineChars="0"/>
        <w:rPr>
          <w:sz w:val="21"/>
          <w:szCs w:val="21"/>
        </w:rPr>
      </w:pPr>
      <w:r w:rsidRPr="00A655D4">
        <w:rPr>
          <w:rFonts w:hint="eastAsia"/>
          <w:sz w:val="21"/>
          <w:szCs w:val="21"/>
        </w:rPr>
        <w:t>招标文件的</w:t>
      </w:r>
      <w:r w:rsidR="00585FEB">
        <w:rPr>
          <w:rFonts w:hint="eastAsia"/>
          <w:sz w:val="21"/>
          <w:szCs w:val="21"/>
        </w:rPr>
        <w:t>递交不得迟于本须知前附表规定的截止时间，</w:t>
      </w:r>
      <w:r w:rsidRPr="00A655D4">
        <w:rPr>
          <w:rFonts w:hint="eastAsia"/>
          <w:sz w:val="21"/>
          <w:szCs w:val="21"/>
        </w:rPr>
        <w:t>即</w:t>
      </w:r>
      <w:r w:rsidR="00603DE4" w:rsidRPr="00056245">
        <w:rPr>
          <w:sz w:val="21"/>
          <w:szCs w:val="21"/>
        </w:rPr>
        <w:t>2018</w:t>
      </w:r>
      <w:r w:rsidRPr="00056245">
        <w:rPr>
          <w:rFonts w:hint="eastAsia"/>
          <w:sz w:val="21"/>
          <w:szCs w:val="21"/>
        </w:rPr>
        <w:t>年</w:t>
      </w:r>
      <w:r w:rsidR="007F33CC" w:rsidRPr="00056245">
        <w:rPr>
          <w:rFonts w:hint="eastAsia"/>
          <w:sz w:val="21"/>
          <w:szCs w:val="21"/>
        </w:rPr>
        <w:t>5</w:t>
      </w:r>
      <w:r w:rsidRPr="00056245">
        <w:rPr>
          <w:rFonts w:hint="eastAsia"/>
          <w:sz w:val="21"/>
          <w:szCs w:val="21"/>
        </w:rPr>
        <w:t>月</w:t>
      </w:r>
      <w:r w:rsidR="007F33CC" w:rsidRPr="00056245">
        <w:rPr>
          <w:rFonts w:hint="eastAsia"/>
          <w:sz w:val="21"/>
          <w:szCs w:val="21"/>
        </w:rPr>
        <w:t>15</w:t>
      </w:r>
      <w:r w:rsidR="00495F32" w:rsidRPr="00056245">
        <w:rPr>
          <w:rFonts w:hint="eastAsia"/>
          <w:sz w:val="21"/>
          <w:szCs w:val="21"/>
        </w:rPr>
        <w:t xml:space="preserve"> </w:t>
      </w:r>
      <w:r w:rsidRPr="00056245">
        <w:rPr>
          <w:rFonts w:hint="eastAsia"/>
          <w:sz w:val="21"/>
          <w:szCs w:val="21"/>
        </w:rPr>
        <w:t>日</w:t>
      </w:r>
      <w:r w:rsidR="00603DE4" w:rsidRPr="00056245">
        <w:rPr>
          <w:rFonts w:hint="eastAsia"/>
          <w:sz w:val="21"/>
          <w:szCs w:val="21"/>
        </w:rPr>
        <w:t>17</w:t>
      </w:r>
      <w:r w:rsidRPr="00056245">
        <w:rPr>
          <w:rFonts w:hint="eastAsia"/>
          <w:sz w:val="21"/>
          <w:szCs w:val="21"/>
        </w:rPr>
        <w:t>时。</w:t>
      </w:r>
    </w:p>
    <w:p w:rsidR="00A655D4" w:rsidRPr="00A655D4" w:rsidRDefault="00A655D4" w:rsidP="00CA6A5F">
      <w:pPr>
        <w:pStyle w:val="a7"/>
        <w:numPr>
          <w:ilvl w:val="0"/>
          <w:numId w:val="10"/>
        </w:numPr>
        <w:spacing w:line="400" w:lineRule="exact"/>
        <w:ind w:firstLineChars="0"/>
        <w:rPr>
          <w:sz w:val="21"/>
          <w:szCs w:val="21"/>
        </w:rPr>
      </w:pPr>
      <w:r w:rsidRPr="00056245">
        <w:rPr>
          <w:rFonts w:hint="eastAsia"/>
          <w:sz w:val="21"/>
          <w:szCs w:val="21"/>
        </w:rPr>
        <w:t>投标方必须在规定时间内将招标文件送到本须知前附表规定地点，即</w:t>
      </w:r>
      <w:r w:rsidR="00603DE4" w:rsidRPr="00056245">
        <w:rPr>
          <w:sz w:val="21"/>
          <w:szCs w:val="21"/>
        </w:rPr>
        <w:t>2018</w:t>
      </w:r>
      <w:r w:rsidRPr="00056245">
        <w:rPr>
          <w:rFonts w:hint="eastAsia"/>
          <w:sz w:val="21"/>
          <w:szCs w:val="21"/>
        </w:rPr>
        <w:t>年</w:t>
      </w:r>
      <w:r w:rsidR="00495F32" w:rsidRPr="00056245">
        <w:rPr>
          <w:rFonts w:hint="eastAsia"/>
          <w:sz w:val="21"/>
          <w:szCs w:val="21"/>
        </w:rPr>
        <w:t xml:space="preserve">  </w:t>
      </w:r>
      <w:r w:rsidR="007F33CC" w:rsidRPr="00056245">
        <w:rPr>
          <w:rFonts w:hint="eastAsia"/>
          <w:sz w:val="21"/>
          <w:szCs w:val="21"/>
        </w:rPr>
        <w:t>5</w:t>
      </w:r>
      <w:r w:rsidRPr="00056245">
        <w:rPr>
          <w:rFonts w:hint="eastAsia"/>
          <w:sz w:val="21"/>
          <w:szCs w:val="21"/>
        </w:rPr>
        <w:t>月</w:t>
      </w:r>
      <w:r w:rsidR="007F33CC" w:rsidRPr="00056245">
        <w:rPr>
          <w:rFonts w:hint="eastAsia"/>
          <w:sz w:val="21"/>
          <w:szCs w:val="21"/>
        </w:rPr>
        <w:t>15</w:t>
      </w:r>
      <w:r w:rsidRPr="00056245">
        <w:rPr>
          <w:rFonts w:hint="eastAsia"/>
          <w:sz w:val="21"/>
          <w:szCs w:val="21"/>
        </w:rPr>
        <w:t>日</w:t>
      </w:r>
      <w:r w:rsidR="00603DE4" w:rsidRPr="00056245">
        <w:rPr>
          <w:rFonts w:hint="eastAsia"/>
          <w:sz w:val="21"/>
          <w:szCs w:val="21"/>
        </w:rPr>
        <w:t>17</w:t>
      </w:r>
      <w:r w:rsidRPr="00056245">
        <w:rPr>
          <w:rFonts w:hint="eastAsia"/>
          <w:sz w:val="21"/>
          <w:szCs w:val="21"/>
        </w:rPr>
        <w:t>时，</w:t>
      </w:r>
      <w:r w:rsidR="00603DE4" w:rsidRPr="00056245">
        <w:rPr>
          <w:rFonts w:hint="eastAsia"/>
          <w:sz w:val="21"/>
          <w:szCs w:val="21"/>
        </w:rPr>
        <w:t>厦门市</w:t>
      </w:r>
      <w:r w:rsidR="00603DE4" w:rsidRPr="00056245">
        <w:rPr>
          <w:sz w:val="21"/>
          <w:szCs w:val="21"/>
        </w:rPr>
        <w:t>思明区体育路</w:t>
      </w:r>
      <w:r w:rsidR="00603DE4" w:rsidRPr="00056245">
        <w:rPr>
          <w:rFonts w:hint="eastAsia"/>
          <w:sz w:val="21"/>
          <w:szCs w:val="21"/>
        </w:rPr>
        <w:t>41</w:t>
      </w:r>
      <w:r w:rsidR="00603DE4" w:rsidRPr="00056245">
        <w:rPr>
          <w:rFonts w:hint="eastAsia"/>
          <w:sz w:val="21"/>
          <w:szCs w:val="21"/>
        </w:rPr>
        <w:t>号</w:t>
      </w:r>
      <w:r w:rsidR="00603DE4" w:rsidRPr="00056245">
        <w:rPr>
          <w:sz w:val="21"/>
          <w:szCs w:val="21"/>
        </w:rPr>
        <w:t>顺承大厦</w:t>
      </w:r>
      <w:r w:rsidR="00603DE4" w:rsidRPr="00056245">
        <w:rPr>
          <w:rFonts w:hint="eastAsia"/>
          <w:sz w:val="21"/>
          <w:szCs w:val="21"/>
        </w:rPr>
        <w:t>6</w:t>
      </w:r>
      <w:r w:rsidR="00603DE4" w:rsidRPr="00056245">
        <w:rPr>
          <w:rFonts w:hint="eastAsia"/>
          <w:sz w:val="21"/>
          <w:szCs w:val="21"/>
        </w:rPr>
        <w:t>楼</w:t>
      </w:r>
      <w:r w:rsidRPr="00056245">
        <w:rPr>
          <w:rFonts w:hint="eastAsia"/>
          <w:sz w:val="21"/>
          <w:szCs w:val="21"/>
        </w:rPr>
        <w:t>地址，超</w:t>
      </w:r>
      <w:r w:rsidRPr="00A655D4">
        <w:rPr>
          <w:rFonts w:hint="eastAsia"/>
          <w:sz w:val="21"/>
          <w:szCs w:val="21"/>
        </w:rPr>
        <w:t>过投标截止时间送达的招标文件为无效文件，招标</w:t>
      </w:r>
      <w:r w:rsidRPr="00A655D4">
        <w:rPr>
          <w:sz w:val="21"/>
          <w:szCs w:val="21"/>
        </w:rPr>
        <w:t>公司</w:t>
      </w:r>
      <w:r w:rsidRPr="00A655D4">
        <w:rPr>
          <w:rFonts w:hint="eastAsia"/>
          <w:sz w:val="21"/>
          <w:szCs w:val="21"/>
        </w:rPr>
        <w:t>将拒收。</w:t>
      </w:r>
    </w:p>
    <w:p w:rsidR="00A655D4" w:rsidRDefault="00A655D4" w:rsidP="00E82A1D">
      <w:pPr>
        <w:pStyle w:val="2"/>
      </w:pPr>
      <w:bookmarkStart w:id="64" w:name="_Toc493645992"/>
      <w:bookmarkStart w:id="65" w:name="_Toc512669570"/>
      <w:r>
        <w:rPr>
          <w:rFonts w:hint="eastAsia"/>
        </w:rPr>
        <w:t>开标和评标</w:t>
      </w:r>
      <w:bookmarkEnd w:id="64"/>
      <w:bookmarkEnd w:id="65"/>
    </w:p>
    <w:p w:rsidR="00A655D4" w:rsidRPr="00E25158" w:rsidRDefault="00A655D4" w:rsidP="00CA6A5F">
      <w:pPr>
        <w:pStyle w:val="a7"/>
        <w:numPr>
          <w:ilvl w:val="0"/>
          <w:numId w:val="15"/>
        </w:numPr>
        <w:ind w:firstLineChars="0"/>
        <w:rPr>
          <w:sz w:val="21"/>
          <w:szCs w:val="21"/>
        </w:rPr>
      </w:pPr>
      <w:r w:rsidRPr="00E25158">
        <w:rPr>
          <w:rFonts w:hint="eastAsia"/>
          <w:sz w:val="21"/>
          <w:szCs w:val="21"/>
        </w:rPr>
        <w:t>开标时间</w:t>
      </w:r>
      <w:r w:rsidRPr="00E25158">
        <w:rPr>
          <w:rFonts w:hint="eastAsia"/>
          <w:sz w:val="21"/>
          <w:szCs w:val="21"/>
        </w:rPr>
        <w:t xml:space="preserve">: </w:t>
      </w:r>
      <w:r w:rsidR="00E25158">
        <w:rPr>
          <w:rFonts w:hint="eastAsia"/>
          <w:sz w:val="21"/>
          <w:szCs w:val="21"/>
        </w:rPr>
        <w:t>2018</w:t>
      </w:r>
      <w:r w:rsidR="00E25158">
        <w:rPr>
          <w:rFonts w:hint="eastAsia"/>
          <w:sz w:val="21"/>
          <w:szCs w:val="21"/>
        </w:rPr>
        <w:t>年</w:t>
      </w:r>
      <w:r w:rsidR="00E25158">
        <w:rPr>
          <w:rFonts w:hint="eastAsia"/>
          <w:sz w:val="21"/>
          <w:szCs w:val="21"/>
        </w:rPr>
        <w:t>5</w:t>
      </w:r>
      <w:r w:rsidR="00E25158" w:rsidRPr="00E25158">
        <w:rPr>
          <w:rFonts w:hint="eastAsia"/>
          <w:sz w:val="21"/>
          <w:szCs w:val="21"/>
        </w:rPr>
        <w:t>月</w:t>
      </w:r>
    </w:p>
    <w:p w:rsidR="00A655D4" w:rsidRPr="00585FEB" w:rsidRDefault="00A655D4" w:rsidP="00CA6A5F">
      <w:pPr>
        <w:pStyle w:val="a7"/>
        <w:numPr>
          <w:ilvl w:val="0"/>
          <w:numId w:val="15"/>
        </w:numPr>
        <w:ind w:firstLineChars="0"/>
        <w:rPr>
          <w:sz w:val="21"/>
          <w:szCs w:val="21"/>
        </w:rPr>
      </w:pPr>
      <w:r w:rsidRPr="00585FEB">
        <w:rPr>
          <w:rFonts w:hint="eastAsia"/>
          <w:sz w:val="21"/>
          <w:szCs w:val="21"/>
        </w:rPr>
        <w:t>开标地址</w:t>
      </w:r>
      <w:r w:rsidRPr="00585FEB">
        <w:rPr>
          <w:sz w:val="21"/>
          <w:szCs w:val="21"/>
        </w:rPr>
        <w:t>：</w:t>
      </w:r>
      <w:r w:rsidR="00186276">
        <w:rPr>
          <w:rFonts w:hint="eastAsia"/>
          <w:sz w:val="21"/>
          <w:szCs w:val="21"/>
        </w:rPr>
        <w:t>厦门市</w:t>
      </w:r>
      <w:r w:rsidR="00186276">
        <w:rPr>
          <w:sz w:val="21"/>
          <w:szCs w:val="21"/>
        </w:rPr>
        <w:t>思明区体育路</w:t>
      </w:r>
      <w:r w:rsidR="00186276">
        <w:rPr>
          <w:rFonts w:hint="eastAsia"/>
          <w:sz w:val="21"/>
          <w:szCs w:val="21"/>
        </w:rPr>
        <w:t>41</w:t>
      </w:r>
      <w:r w:rsidR="00186276">
        <w:rPr>
          <w:rFonts w:hint="eastAsia"/>
          <w:sz w:val="21"/>
          <w:szCs w:val="21"/>
        </w:rPr>
        <w:t>号</w:t>
      </w:r>
      <w:r w:rsidR="00186276">
        <w:rPr>
          <w:sz w:val="21"/>
          <w:szCs w:val="21"/>
        </w:rPr>
        <w:t>顺承大厦</w:t>
      </w:r>
      <w:r w:rsidR="00186276">
        <w:rPr>
          <w:rFonts w:hint="eastAsia"/>
          <w:sz w:val="21"/>
          <w:szCs w:val="21"/>
        </w:rPr>
        <w:t>6</w:t>
      </w:r>
      <w:r w:rsidR="00186276">
        <w:rPr>
          <w:rFonts w:hint="eastAsia"/>
          <w:sz w:val="21"/>
          <w:szCs w:val="21"/>
        </w:rPr>
        <w:t>楼会议室</w:t>
      </w:r>
    </w:p>
    <w:p w:rsidR="00A655D4" w:rsidRPr="00585FEB" w:rsidRDefault="00A655D4" w:rsidP="00CA6A5F">
      <w:pPr>
        <w:pStyle w:val="a7"/>
        <w:numPr>
          <w:ilvl w:val="0"/>
          <w:numId w:val="15"/>
        </w:numPr>
        <w:ind w:firstLineChars="0"/>
        <w:rPr>
          <w:sz w:val="21"/>
          <w:szCs w:val="21"/>
        </w:rPr>
      </w:pPr>
      <w:r w:rsidRPr="00585FEB">
        <w:rPr>
          <w:rFonts w:hint="eastAsia"/>
          <w:sz w:val="21"/>
          <w:szCs w:val="21"/>
        </w:rPr>
        <w:lastRenderedPageBreak/>
        <w:t>招标人将组织评标委员会审查“投标文件”是否完整；是否有计算错误；文件是否恰当地签署。如果单价与总价有出入，以单价为准；若文字大写表示的数据与数字表示的有差别，则以文字大写表示的数据为准。若投标方拒绝接受上述修正，其投标将被拒绝。</w:t>
      </w:r>
    </w:p>
    <w:p w:rsidR="00A655D4" w:rsidRPr="00585FEB" w:rsidRDefault="00A655D4" w:rsidP="00CA6A5F">
      <w:pPr>
        <w:pStyle w:val="a7"/>
        <w:numPr>
          <w:ilvl w:val="0"/>
          <w:numId w:val="15"/>
        </w:numPr>
        <w:ind w:firstLineChars="0"/>
        <w:rPr>
          <w:sz w:val="21"/>
          <w:szCs w:val="21"/>
        </w:rPr>
      </w:pPr>
      <w:r w:rsidRPr="00585FEB">
        <w:rPr>
          <w:rFonts w:hint="eastAsia"/>
          <w:sz w:val="21"/>
          <w:szCs w:val="21"/>
        </w:rPr>
        <w:t>招标人不向落标方解释落标原因，不退还投标文件，不保证最低价中标。</w:t>
      </w:r>
    </w:p>
    <w:p w:rsidR="00A655D4" w:rsidRPr="00585FEB" w:rsidRDefault="00A655D4" w:rsidP="00CA6A5F">
      <w:pPr>
        <w:pStyle w:val="a7"/>
        <w:numPr>
          <w:ilvl w:val="0"/>
          <w:numId w:val="15"/>
        </w:numPr>
        <w:ind w:firstLineChars="0"/>
        <w:rPr>
          <w:sz w:val="21"/>
          <w:szCs w:val="21"/>
        </w:rPr>
      </w:pPr>
      <w:r w:rsidRPr="00585FEB">
        <w:rPr>
          <w:rFonts w:hint="eastAsia"/>
          <w:sz w:val="21"/>
          <w:szCs w:val="21"/>
        </w:rPr>
        <w:t>关于本项目的综合评判，拟由商务部分和技术部分组成，进行严格的选型工作。</w:t>
      </w:r>
    </w:p>
    <w:p w:rsidR="00A655D4" w:rsidRPr="00585FEB" w:rsidRDefault="00A655D4" w:rsidP="00CA6A5F">
      <w:pPr>
        <w:pStyle w:val="a7"/>
        <w:numPr>
          <w:ilvl w:val="0"/>
          <w:numId w:val="10"/>
        </w:numPr>
        <w:spacing w:line="400" w:lineRule="exact"/>
        <w:ind w:firstLineChars="0"/>
        <w:rPr>
          <w:sz w:val="21"/>
          <w:szCs w:val="21"/>
        </w:rPr>
      </w:pPr>
      <w:r w:rsidRPr="00585FEB">
        <w:rPr>
          <w:rFonts w:hint="eastAsia"/>
          <w:sz w:val="21"/>
          <w:szCs w:val="21"/>
        </w:rPr>
        <w:t>评分标准如下：根据价格和服务条款进行评判（详细</w:t>
      </w:r>
      <w:r w:rsidRPr="00585FEB">
        <w:rPr>
          <w:sz w:val="21"/>
          <w:szCs w:val="21"/>
        </w:rPr>
        <w:t>参考</w:t>
      </w:r>
      <w:r w:rsidRPr="00585FEB">
        <w:rPr>
          <w:rFonts w:hint="eastAsia"/>
          <w:sz w:val="21"/>
          <w:szCs w:val="21"/>
        </w:rPr>
        <w:t>第四章</w:t>
      </w:r>
      <w:r w:rsidRPr="00585FEB">
        <w:rPr>
          <w:sz w:val="21"/>
          <w:szCs w:val="21"/>
        </w:rPr>
        <w:t>）</w:t>
      </w:r>
      <w:r w:rsidRPr="00585FEB">
        <w:rPr>
          <w:rFonts w:hint="eastAsia"/>
          <w:sz w:val="21"/>
          <w:szCs w:val="21"/>
        </w:rPr>
        <w:t>。</w:t>
      </w:r>
    </w:p>
    <w:p w:rsidR="00A655D4" w:rsidRPr="00585FEB" w:rsidRDefault="00A655D4" w:rsidP="00CA6A5F">
      <w:pPr>
        <w:pStyle w:val="a7"/>
        <w:numPr>
          <w:ilvl w:val="0"/>
          <w:numId w:val="10"/>
        </w:numPr>
        <w:spacing w:line="400" w:lineRule="exact"/>
        <w:ind w:firstLineChars="0"/>
        <w:rPr>
          <w:sz w:val="21"/>
          <w:szCs w:val="21"/>
        </w:rPr>
      </w:pPr>
      <w:r w:rsidRPr="00585FEB">
        <w:rPr>
          <w:rFonts w:hint="eastAsia"/>
          <w:sz w:val="21"/>
          <w:szCs w:val="21"/>
        </w:rPr>
        <w:t>总得分＝商务部分（</w:t>
      </w:r>
      <w:r w:rsidR="00585FEB">
        <w:rPr>
          <w:rFonts w:hint="eastAsia"/>
          <w:sz w:val="21"/>
          <w:szCs w:val="21"/>
        </w:rPr>
        <w:t>3</w:t>
      </w:r>
      <w:r w:rsidRPr="00585FEB">
        <w:rPr>
          <w:rFonts w:hint="eastAsia"/>
          <w:sz w:val="21"/>
          <w:szCs w:val="21"/>
        </w:rPr>
        <w:t>0%</w:t>
      </w:r>
      <w:r w:rsidRPr="00585FEB">
        <w:rPr>
          <w:rFonts w:hint="eastAsia"/>
          <w:sz w:val="21"/>
          <w:szCs w:val="21"/>
        </w:rPr>
        <w:t>）＋技术部分</w:t>
      </w:r>
      <w:r w:rsidRPr="00585FEB">
        <w:rPr>
          <w:rFonts w:hint="eastAsia"/>
          <w:sz w:val="21"/>
          <w:szCs w:val="21"/>
        </w:rPr>
        <w:t>(</w:t>
      </w:r>
      <w:r w:rsidR="00585FEB">
        <w:rPr>
          <w:sz w:val="21"/>
          <w:szCs w:val="21"/>
        </w:rPr>
        <w:t>7</w:t>
      </w:r>
      <w:r w:rsidRPr="00585FEB">
        <w:rPr>
          <w:rFonts w:hint="eastAsia"/>
          <w:sz w:val="21"/>
          <w:szCs w:val="21"/>
        </w:rPr>
        <w:t>0%)</w:t>
      </w:r>
    </w:p>
    <w:p w:rsidR="00A655D4" w:rsidRPr="00585FEB" w:rsidRDefault="00A655D4" w:rsidP="00CA6A5F">
      <w:pPr>
        <w:pStyle w:val="a7"/>
        <w:numPr>
          <w:ilvl w:val="0"/>
          <w:numId w:val="15"/>
        </w:numPr>
        <w:ind w:firstLineChars="0"/>
        <w:rPr>
          <w:sz w:val="21"/>
          <w:szCs w:val="21"/>
        </w:rPr>
      </w:pPr>
      <w:r w:rsidRPr="00585FEB">
        <w:rPr>
          <w:rFonts w:hint="eastAsia"/>
          <w:sz w:val="21"/>
          <w:szCs w:val="21"/>
        </w:rPr>
        <w:t>无效的招标文件</w:t>
      </w:r>
    </w:p>
    <w:p w:rsidR="00A655D4" w:rsidRPr="00585FEB" w:rsidRDefault="00A655D4" w:rsidP="00CA6A5F">
      <w:pPr>
        <w:pStyle w:val="a7"/>
        <w:numPr>
          <w:ilvl w:val="0"/>
          <w:numId w:val="10"/>
        </w:numPr>
        <w:spacing w:line="400" w:lineRule="exact"/>
        <w:ind w:firstLineChars="0"/>
        <w:rPr>
          <w:sz w:val="21"/>
          <w:szCs w:val="21"/>
        </w:rPr>
      </w:pPr>
      <w:r w:rsidRPr="00585FEB">
        <w:rPr>
          <w:rFonts w:hint="eastAsia"/>
          <w:sz w:val="21"/>
          <w:szCs w:val="21"/>
        </w:rPr>
        <w:t>招标文件如有下列情况之一</w:t>
      </w:r>
      <w:r w:rsidRPr="00585FEB">
        <w:rPr>
          <w:rFonts w:hint="eastAsia"/>
          <w:sz w:val="21"/>
          <w:szCs w:val="21"/>
        </w:rPr>
        <w:t>,</w:t>
      </w:r>
      <w:r w:rsidRPr="00585FEB">
        <w:rPr>
          <w:rFonts w:hint="eastAsia"/>
          <w:sz w:val="21"/>
          <w:szCs w:val="21"/>
        </w:rPr>
        <w:t>将会在评审中按照无效文件处理</w:t>
      </w:r>
      <w:r w:rsidRPr="00585FEB">
        <w:rPr>
          <w:rFonts w:hint="eastAsia"/>
          <w:sz w:val="21"/>
          <w:szCs w:val="21"/>
        </w:rPr>
        <w:t>.</w:t>
      </w:r>
    </w:p>
    <w:p w:rsidR="00A655D4" w:rsidRPr="00585FEB" w:rsidRDefault="00A655D4" w:rsidP="00CA6A5F">
      <w:pPr>
        <w:pStyle w:val="a7"/>
        <w:numPr>
          <w:ilvl w:val="1"/>
          <w:numId w:val="16"/>
        </w:numPr>
        <w:spacing w:line="400" w:lineRule="exact"/>
        <w:ind w:firstLineChars="0"/>
        <w:rPr>
          <w:sz w:val="21"/>
          <w:szCs w:val="21"/>
        </w:rPr>
      </w:pPr>
      <w:r w:rsidRPr="00585FEB">
        <w:rPr>
          <w:rFonts w:hint="eastAsia"/>
          <w:sz w:val="21"/>
          <w:szCs w:val="21"/>
        </w:rPr>
        <w:t>未按照招标条件书规定要求密封、签署、盖章的；</w:t>
      </w:r>
    </w:p>
    <w:p w:rsidR="00A655D4" w:rsidRPr="00585FEB" w:rsidRDefault="00A655D4" w:rsidP="00CA6A5F">
      <w:pPr>
        <w:pStyle w:val="a7"/>
        <w:numPr>
          <w:ilvl w:val="1"/>
          <w:numId w:val="16"/>
        </w:numPr>
        <w:spacing w:line="400" w:lineRule="exact"/>
        <w:ind w:firstLineChars="0"/>
        <w:rPr>
          <w:sz w:val="21"/>
          <w:szCs w:val="21"/>
        </w:rPr>
      </w:pPr>
      <w:r w:rsidRPr="00585FEB">
        <w:rPr>
          <w:rFonts w:hint="eastAsia"/>
          <w:sz w:val="21"/>
          <w:szCs w:val="21"/>
        </w:rPr>
        <w:t>不具备招标条件书中规定资格要求的；</w:t>
      </w:r>
    </w:p>
    <w:p w:rsidR="00A655D4" w:rsidRPr="00585FEB" w:rsidRDefault="00A655D4" w:rsidP="00CA6A5F">
      <w:pPr>
        <w:pStyle w:val="a7"/>
        <w:numPr>
          <w:ilvl w:val="1"/>
          <w:numId w:val="16"/>
        </w:numPr>
        <w:spacing w:line="400" w:lineRule="exact"/>
        <w:ind w:firstLineChars="0"/>
        <w:rPr>
          <w:sz w:val="21"/>
          <w:szCs w:val="21"/>
        </w:rPr>
      </w:pPr>
      <w:r w:rsidRPr="00585FEB">
        <w:rPr>
          <w:rFonts w:hint="eastAsia"/>
          <w:sz w:val="21"/>
          <w:szCs w:val="21"/>
        </w:rPr>
        <w:t>不符合法律、法规的；</w:t>
      </w:r>
    </w:p>
    <w:p w:rsidR="00A655D4" w:rsidRPr="00585FEB" w:rsidRDefault="00A655D4" w:rsidP="00CA6A5F">
      <w:pPr>
        <w:pStyle w:val="a7"/>
        <w:numPr>
          <w:ilvl w:val="1"/>
          <w:numId w:val="16"/>
        </w:numPr>
        <w:spacing w:line="400" w:lineRule="exact"/>
        <w:ind w:firstLineChars="0"/>
        <w:rPr>
          <w:sz w:val="21"/>
          <w:szCs w:val="21"/>
        </w:rPr>
      </w:pPr>
      <w:r w:rsidRPr="00585FEB">
        <w:rPr>
          <w:rFonts w:hint="eastAsia"/>
          <w:sz w:val="21"/>
          <w:szCs w:val="21"/>
        </w:rPr>
        <w:t>不符合招标条件书中规定的实质性要求并且在投标规定的时间内无法说明和补充的</w:t>
      </w:r>
      <w:r w:rsidRPr="00585FEB">
        <w:rPr>
          <w:rFonts w:hint="eastAsia"/>
          <w:sz w:val="21"/>
          <w:szCs w:val="21"/>
        </w:rPr>
        <w:t>.</w:t>
      </w:r>
    </w:p>
    <w:p w:rsidR="00A655D4" w:rsidRPr="00585FEB" w:rsidRDefault="00A655D4" w:rsidP="00CA6A5F">
      <w:pPr>
        <w:pStyle w:val="a7"/>
        <w:numPr>
          <w:ilvl w:val="0"/>
          <w:numId w:val="15"/>
        </w:numPr>
        <w:ind w:firstLineChars="0"/>
        <w:rPr>
          <w:sz w:val="21"/>
          <w:szCs w:val="21"/>
        </w:rPr>
      </w:pPr>
      <w:r w:rsidRPr="00585FEB">
        <w:rPr>
          <w:rFonts w:hint="eastAsia"/>
          <w:sz w:val="21"/>
          <w:szCs w:val="21"/>
        </w:rPr>
        <w:t>投标活动终止</w:t>
      </w:r>
    </w:p>
    <w:p w:rsidR="00A655D4" w:rsidRPr="00585FEB" w:rsidRDefault="00A655D4" w:rsidP="00CA6A5F">
      <w:pPr>
        <w:pStyle w:val="a7"/>
        <w:numPr>
          <w:ilvl w:val="0"/>
          <w:numId w:val="10"/>
        </w:numPr>
        <w:spacing w:line="400" w:lineRule="exact"/>
        <w:ind w:firstLineChars="0"/>
        <w:rPr>
          <w:sz w:val="21"/>
          <w:szCs w:val="21"/>
        </w:rPr>
      </w:pPr>
      <w:r w:rsidRPr="00585FEB">
        <w:rPr>
          <w:rFonts w:hint="eastAsia"/>
          <w:sz w:val="21"/>
          <w:szCs w:val="21"/>
        </w:rPr>
        <w:t>投标项目出现下列情形之一的，招标</w:t>
      </w:r>
      <w:r w:rsidRPr="00585FEB">
        <w:rPr>
          <w:sz w:val="21"/>
          <w:szCs w:val="21"/>
        </w:rPr>
        <w:t>公司</w:t>
      </w:r>
      <w:r w:rsidRPr="00585FEB">
        <w:rPr>
          <w:rFonts w:hint="eastAsia"/>
          <w:sz w:val="21"/>
          <w:szCs w:val="21"/>
        </w:rPr>
        <w:t>将</w:t>
      </w:r>
      <w:r w:rsidRPr="00585FEB">
        <w:rPr>
          <w:sz w:val="21"/>
          <w:szCs w:val="21"/>
        </w:rPr>
        <w:t>对已进行的</w:t>
      </w:r>
      <w:r w:rsidRPr="00585FEB">
        <w:rPr>
          <w:rFonts w:hint="eastAsia"/>
          <w:sz w:val="21"/>
          <w:szCs w:val="21"/>
        </w:rPr>
        <w:t>投标</w:t>
      </w:r>
      <w:r w:rsidRPr="00585FEB">
        <w:rPr>
          <w:sz w:val="21"/>
          <w:szCs w:val="21"/>
        </w:rPr>
        <w:t>活动予以终止</w:t>
      </w:r>
      <w:r w:rsidRPr="00585FEB">
        <w:rPr>
          <w:rFonts w:hint="eastAsia"/>
          <w:sz w:val="21"/>
          <w:szCs w:val="21"/>
        </w:rPr>
        <w:t>；</w:t>
      </w:r>
    </w:p>
    <w:p w:rsidR="00A655D4" w:rsidRPr="00585FEB" w:rsidRDefault="00A655D4" w:rsidP="00CA6A5F">
      <w:pPr>
        <w:pStyle w:val="a7"/>
        <w:numPr>
          <w:ilvl w:val="1"/>
          <w:numId w:val="16"/>
        </w:numPr>
        <w:spacing w:line="400" w:lineRule="exact"/>
        <w:ind w:firstLineChars="0"/>
        <w:rPr>
          <w:sz w:val="21"/>
          <w:szCs w:val="21"/>
        </w:rPr>
      </w:pPr>
      <w:r w:rsidRPr="00585FEB">
        <w:rPr>
          <w:rFonts w:hint="eastAsia"/>
          <w:sz w:val="21"/>
          <w:szCs w:val="21"/>
        </w:rPr>
        <w:t>出现影响公正的违法、违规行为的；</w:t>
      </w:r>
    </w:p>
    <w:p w:rsidR="00A655D4" w:rsidRPr="00585FEB" w:rsidRDefault="00A655D4" w:rsidP="00CA6A5F">
      <w:pPr>
        <w:pStyle w:val="a7"/>
        <w:numPr>
          <w:ilvl w:val="1"/>
          <w:numId w:val="16"/>
        </w:numPr>
        <w:spacing w:line="400" w:lineRule="exact"/>
        <w:ind w:firstLineChars="0"/>
        <w:rPr>
          <w:sz w:val="21"/>
          <w:szCs w:val="21"/>
        </w:rPr>
      </w:pPr>
      <w:r w:rsidRPr="00585FEB">
        <w:rPr>
          <w:rFonts w:hint="eastAsia"/>
          <w:sz w:val="21"/>
          <w:szCs w:val="21"/>
        </w:rPr>
        <w:t>因重大变故，项目任务取消的；</w:t>
      </w:r>
    </w:p>
    <w:p w:rsidR="00A655D4" w:rsidRPr="00585FEB" w:rsidRDefault="00A655D4" w:rsidP="00CA6A5F">
      <w:pPr>
        <w:pStyle w:val="a7"/>
        <w:numPr>
          <w:ilvl w:val="0"/>
          <w:numId w:val="10"/>
        </w:numPr>
        <w:spacing w:line="400" w:lineRule="exact"/>
        <w:ind w:firstLineChars="0"/>
        <w:rPr>
          <w:sz w:val="21"/>
          <w:szCs w:val="21"/>
        </w:rPr>
      </w:pPr>
      <w:r w:rsidRPr="00585FEB">
        <w:rPr>
          <w:rFonts w:hint="eastAsia"/>
          <w:sz w:val="21"/>
          <w:szCs w:val="21"/>
        </w:rPr>
        <w:t>投标活动终止后，招标</w:t>
      </w:r>
      <w:r w:rsidRPr="00585FEB">
        <w:rPr>
          <w:sz w:val="21"/>
          <w:szCs w:val="21"/>
        </w:rPr>
        <w:t>公司</w:t>
      </w:r>
      <w:r w:rsidRPr="00585FEB">
        <w:rPr>
          <w:rFonts w:hint="eastAsia"/>
          <w:sz w:val="21"/>
          <w:szCs w:val="21"/>
        </w:rPr>
        <w:t>将把投标活动终止理由通知所有投标方。</w:t>
      </w:r>
    </w:p>
    <w:p w:rsidR="00A655D4" w:rsidRDefault="00A655D4" w:rsidP="00E82A1D">
      <w:pPr>
        <w:pStyle w:val="2"/>
      </w:pPr>
      <w:bookmarkStart w:id="66" w:name="_Toc493645993"/>
      <w:bookmarkStart w:id="67" w:name="_Toc512669571"/>
      <w:r>
        <w:rPr>
          <w:rFonts w:hint="eastAsia"/>
        </w:rPr>
        <w:t>授予合同</w:t>
      </w:r>
      <w:bookmarkEnd w:id="66"/>
      <w:bookmarkEnd w:id="67"/>
    </w:p>
    <w:p w:rsidR="00A655D4" w:rsidRPr="00585FEB" w:rsidRDefault="00A655D4" w:rsidP="00CA6A5F">
      <w:pPr>
        <w:pStyle w:val="a7"/>
        <w:numPr>
          <w:ilvl w:val="0"/>
          <w:numId w:val="17"/>
        </w:numPr>
        <w:ind w:firstLineChars="0"/>
        <w:rPr>
          <w:sz w:val="21"/>
          <w:szCs w:val="21"/>
        </w:rPr>
      </w:pPr>
      <w:bookmarkStart w:id="68" w:name="_Toc184573185"/>
      <w:bookmarkStart w:id="69" w:name="_Toc184573516"/>
      <w:r w:rsidRPr="00585FEB">
        <w:rPr>
          <w:rFonts w:hint="eastAsia"/>
          <w:sz w:val="21"/>
          <w:szCs w:val="21"/>
        </w:rPr>
        <w:t>合同将被授予符合招标文件要求，并能全面、真实地履行合同的、对招标人最为有利的投标人。最低报价不是被授予合同的唯一保证。</w:t>
      </w:r>
      <w:bookmarkEnd w:id="68"/>
      <w:bookmarkEnd w:id="69"/>
    </w:p>
    <w:p w:rsidR="00A655D4" w:rsidRPr="00585FEB" w:rsidRDefault="00A655D4" w:rsidP="00CA6A5F">
      <w:pPr>
        <w:pStyle w:val="a7"/>
        <w:numPr>
          <w:ilvl w:val="0"/>
          <w:numId w:val="17"/>
        </w:numPr>
        <w:ind w:firstLineChars="0"/>
        <w:rPr>
          <w:sz w:val="21"/>
          <w:szCs w:val="21"/>
        </w:rPr>
      </w:pPr>
      <w:bookmarkStart w:id="70" w:name="_Toc184573186"/>
      <w:bookmarkStart w:id="71" w:name="_Toc184573517"/>
      <w:r w:rsidRPr="00585FEB">
        <w:rPr>
          <w:rFonts w:hint="eastAsia"/>
          <w:sz w:val="21"/>
          <w:szCs w:val="21"/>
        </w:rPr>
        <w:t>在投标有效期内，招标人依据评标小组的评标结果，向选定的中标人发中标通知书。</w:t>
      </w:r>
      <w:bookmarkEnd w:id="70"/>
      <w:bookmarkEnd w:id="71"/>
    </w:p>
    <w:p w:rsidR="00A655D4" w:rsidRPr="00585FEB" w:rsidRDefault="00A655D4" w:rsidP="00CA6A5F">
      <w:pPr>
        <w:pStyle w:val="a7"/>
        <w:numPr>
          <w:ilvl w:val="0"/>
          <w:numId w:val="17"/>
        </w:numPr>
        <w:ind w:firstLineChars="0"/>
        <w:rPr>
          <w:sz w:val="21"/>
          <w:szCs w:val="21"/>
        </w:rPr>
      </w:pPr>
      <w:bookmarkStart w:id="72" w:name="_Toc184573191"/>
      <w:bookmarkStart w:id="73" w:name="_Toc184573522"/>
      <w:r w:rsidRPr="00585FEB">
        <w:rPr>
          <w:rFonts w:hint="eastAsia"/>
          <w:sz w:val="21"/>
          <w:szCs w:val="21"/>
        </w:rPr>
        <w:t>中标人在收到中标通知书后，应按规定的时间、地点派授权代表按照招标文件的要求和投标文件的承诺与招标人完成合同谈判和签订合同。</w:t>
      </w:r>
      <w:bookmarkEnd w:id="72"/>
      <w:bookmarkEnd w:id="73"/>
    </w:p>
    <w:p w:rsidR="00A655D4" w:rsidRDefault="00A655D4" w:rsidP="00E82A1D">
      <w:pPr>
        <w:pStyle w:val="2"/>
      </w:pPr>
      <w:bookmarkStart w:id="74" w:name="_Toc493645994"/>
      <w:bookmarkStart w:id="75" w:name="_Toc512669572"/>
      <w:r>
        <w:rPr>
          <w:rFonts w:hint="eastAsia"/>
        </w:rPr>
        <w:lastRenderedPageBreak/>
        <w:t>知识产权和保密</w:t>
      </w:r>
      <w:bookmarkEnd w:id="74"/>
      <w:bookmarkEnd w:id="75"/>
    </w:p>
    <w:p w:rsidR="00A655D4" w:rsidRPr="00585FEB" w:rsidRDefault="00A655D4" w:rsidP="00CA6A5F">
      <w:pPr>
        <w:pStyle w:val="a7"/>
        <w:numPr>
          <w:ilvl w:val="0"/>
          <w:numId w:val="18"/>
        </w:numPr>
        <w:ind w:firstLineChars="0"/>
        <w:rPr>
          <w:sz w:val="21"/>
          <w:szCs w:val="21"/>
        </w:rPr>
      </w:pPr>
      <w:bookmarkStart w:id="76" w:name="_Toc184573209"/>
      <w:bookmarkStart w:id="77" w:name="_Toc184573540"/>
      <w:r w:rsidRPr="00585FEB">
        <w:rPr>
          <w:rFonts w:hint="eastAsia"/>
          <w:sz w:val="21"/>
          <w:szCs w:val="21"/>
        </w:rPr>
        <w:t>投标人所使用的技术、资料和工具软件等方面发生侵权行为时，其侵权责任与招标人无关，应由投标人承担相应的责任，并不得损害招标人的利益。</w:t>
      </w:r>
      <w:bookmarkEnd w:id="76"/>
      <w:bookmarkEnd w:id="77"/>
    </w:p>
    <w:p w:rsidR="00A655D4" w:rsidRPr="00585FEB" w:rsidRDefault="00A655D4" w:rsidP="00CA6A5F">
      <w:pPr>
        <w:pStyle w:val="a7"/>
        <w:numPr>
          <w:ilvl w:val="0"/>
          <w:numId w:val="18"/>
        </w:numPr>
        <w:ind w:firstLineChars="0"/>
        <w:rPr>
          <w:sz w:val="21"/>
          <w:szCs w:val="21"/>
        </w:rPr>
      </w:pPr>
      <w:bookmarkStart w:id="78" w:name="_Toc184573210"/>
      <w:bookmarkStart w:id="79" w:name="_Toc184573541"/>
      <w:r w:rsidRPr="00585FEB">
        <w:rPr>
          <w:rFonts w:hint="eastAsia"/>
          <w:sz w:val="21"/>
          <w:szCs w:val="21"/>
        </w:rPr>
        <w:t>招标人对提供给中标人的相关资料、方案享有全部权利，中标人未经招标人许可不得随意复制或挪作它用。</w:t>
      </w:r>
      <w:bookmarkEnd w:id="78"/>
      <w:bookmarkEnd w:id="79"/>
    </w:p>
    <w:p w:rsidR="00A655D4" w:rsidRPr="00585FEB" w:rsidRDefault="00A655D4" w:rsidP="00CA6A5F">
      <w:pPr>
        <w:pStyle w:val="a7"/>
        <w:numPr>
          <w:ilvl w:val="0"/>
          <w:numId w:val="18"/>
        </w:numPr>
        <w:ind w:firstLineChars="0"/>
        <w:rPr>
          <w:sz w:val="21"/>
          <w:szCs w:val="21"/>
        </w:rPr>
      </w:pPr>
      <w:bookmarkStart w:id="80" w:name="_Toc184573542"/>
      <w:bookmarkStart w:id="81" w:name="_Toc184573211"/>
      <w:r w:rsidRPr="00585FEB">
        <w:rPr>
          <w:rFonts w:hint="eastAsia"/>
          <w:sz w:val="21"/>
          <w:szCs w:val="21"/>
        </w:rPr>
        <w:t>投标人中标后在招标人处开展项目工作时，不得对外泄露任何内容，包括招标方提供的资料、文件、记录和中标方提供的各阶段的工作成果等。</w:t>
      </w:r>
      <w:bookmarkEnd w:id="80"/>
      <w:bookmarkEnd w:id="81"/>
    </w:p>
    <w:p w:rsidR="00A655D4" w:rsidRPr="00585FEB" w:rsidRDefault="00A655D4" w:rsidP="00CA6A5F">
      <w:pPr>
        <w:pStyle w:val="a7"/>
        <w:numPr>
          <w:ilvl w:val="0"/>
          <w:numId w:val="18"/>
        </w:numPr>
        <w:ind w:firstLineChars="0"/>
        <w:rPr>
          <w:sz w:val="21"/>
          <w:szCs w:val="21"/>
        </w:rPr>
      </w:pPr>
      <w:bookmarkStart w:id="82" w:name="_Toc184573543"/>
      <w:bookmarkStart w:id="83" w:name="_Toc184573212"/>
      <w:r w:rsidRPr="00585FEB">
        <w:rPr>
          <w:rFonts w:hint="eastAsia"/>
          <w:sz w:val="21"/>
          <w:szCs w:val="21"/>
        </w:rPr>
        <w:t>投标人必须协助招标人采取各种管理和技术的手段，确保招标人的信息不被外传和泄露。</w:t>
      </w:r>
      <w:bookmarkEnd w:id="82"/>
      <w:bookmarkEnd w:id="83"/>
    </w:p>
    <w:p w:rsidR="00A655D4" w:rsidRDefault="00A655D4" w:rsidP="00E82A1D">
      <w:pPr>
        <w:pStyle w:val="2"/>
      </w:pPr>
      <w:bookmarkStart w:id="84" w:name="_Toc493645995"/>
      <w:bookmarkStart w:id="85" w:name="_Toc512669573"/>
      <w:r>
        <w:rPr>
          <w:rFonts w:hint="eastAsia"/>
        </w:rPr>
        <w:t>有关事宜</w:t>
      </w:r>
      <w:bookmarkEnd w:id="84"/>
      <w:bookmarkEnd w:id="85"/>
    </w:p>
    <w:p w:rsidR="00A655D4" w:rsidRPr="00585FEB" w:rsidRDefault="00A655D4" w:rsidP="00CA6A5F">
      <w:pPr>
        <w:pStyle w:val="a7"/>
        <w:numPr>
          <w:ilvl w:val="0"/>
          <w:numId w:val="19"/>
        </w:numPr>
        <w:ind w:firstLineChars="0"/>
        <w:rPr>
          <w:sz w:val="21"/>
          <w:szCs w:val="21"/>
        </w:rPr>
      </w:pPr>
      <w:r w:rsidRPr="00585FEB">
        <w:rPr>
          <w:rFonts w:hint="eastAsia"/>
          <w:sz w:val="21"/>
          <w:szCs w:val="21"/>
        </w:rPr>
        <w:t>所有与本招标条件书有关的函电请按下列通讯地址联系：</w:t>
      </w:r>
    </w:p>
    <w:p w:rsidR="00A655D4" w:rsidRPr="007F33CC" w:rsidRDefault="00585FEB" w:rsidP="00CA6A5F">
      <w:pPr>
        <w:pStyle w:val="a7"/>
        <w:numPr>
          <w:ilvl w:val="0"/>
          <w:numId w:val="10"/>
        </w:numPr>
        <w:spacing w:line="400" w:lineRule="exact"/>
        <w:ind w:firstLineChars="0"/>
        <w:rPr>
          <w:sz w:val="21"/>
          <w:szCs w:val="21"/>
        </w:rPr>
      </w:pPr>
      <w:r w:rsidRPr="007F33CC">
        <w:rPr>
          <w:rFonts w:hint="eastAsia"/>
          <w:sz w:val="21"/>
          <w:szCs w:val="21"/>
        </w:rPr>
        <w:t>公司名称：</w:t>
      </w:r>
      <w:r w:rsidR="00186276" w:rsidRPr="007F33CC">
        <w:rPr>
          <w:rFonts w:hint="eastAsia"/>
          <w:sz w:val="21"/>
          <w:szCs w:val="21"/>
        </w:rPr>
        <w:t>厦门国贸</w:t>
      </w:r>
      <w:r w:rsidR="00186276" w:rsidRPr="007F33CC">
        <w:rPr>
          <w:sz w:val="21"/>
          <w:szCs w:val="21"/>
        </w:rPr>
        <w:t>物业管理有限</w:t>
      </w:r>
      <w:r w:rsidRPr="007F33CC">
        <w:rPr>
          <w:rFonts w:hint="eastAsia"/>
          <w:sz w:val="21"/>
          <w:szCs w:val="21"/>
        </w:rPr>
        <w:t>公司</w:t>
      </w:r>
    </w:p>
    <w:p w:rsidR="00A655D4" w:rsidRPr="007F33CC" w:rsidRDefault="00A655D4" w:rsidP="00CA6A5F">
      <w:pPr>
        <w:pStyle w:val="a7"/>
        <w:numPr>
          <w:ilvl w:val="0"/>
          <w:numId w:val="10"/>
        </w:numPr>
        <w:spacing w:line="400" w:lineRule="exact"/>
        <w:ind w:firstLineChars="0"/>
        <w:rPr>
          <w:sz w:val="21"/>
          <w:szCs w:val="21"/>
        </w:rPr>
      </w:pPr>
      <w:r w:rsidRPr="007F33CC">
        <w:rPr>
          <w:rFonts w:hint="eastAsia"/>
          <w:sz w:val="21"/>
          <w:szCs w:val="21"/>
        </w:rPr>
        <w:t>通讯地址：</w:t>
      </w:r>
      <w:r w:rsidR="00186276" w:rsidRPr="007F33CC">
        <w:rPr>
          <w:rFonts w:hint="eastAsia"/>
          <w:sz w:val="21"/>
          <w:szCs w:val="21"/>
        </w:rPr>
        <w:t>厦门市</w:t>
      </w:r>
      <w:r w:rsidR="00186276" w:rsidRPr="007F33CC">
        <w:rPr>
          <w:sz w:val="21"/>
          <w:szCs w:val="21"/>
        </w:rPr>
        <w:t>思明区体育路</w:t>
      </w:r>
      <w:r w:rsidR="00186276" w:rsidRPr="007F33CC">
        <w:rPr>
          <w:sz w:val="21"/>
          <w:szCs w:val="21"/>
        </w:rPr>
        <w:t>41</w:t>
      </w:r>
      <w:r w:rsidR="00186276" w:rsidRPr="007F33CC">
        <w:rPr>
          <w:rFonts w:hint="eastAsia"/>
          <w:sz w:val="21"/>
          <w:szCs w:val="21"/>
        </w:rPr>
        <w:t>号</w:t>
      </w:r>
      <w:r w:rsidR="00186276" w:rsidRPr="007F33CC">
        <w:rPr>
          <w:sz w:val="21"/>
          <w:szCs w:val="21"/>
        </w:rPr>
        <w:t>顺承大厦</w:t>
      </w:r>
      <w:r w:rsidR="00186276" w:rsidRPr="007F33CC">
        <w:rPr>
          <w:rFonts w:hint="eastAsia"/>
          <w:sz w:val="21"/>
          <w:szCs w:val="21"/>
        </w:rPr>
        <w:t>6</w:t>
      </w:r>
      <w:r w:rsidR="00186276" w:rsidRPr="007F33CC">
        <w:rPr>
          <w:rFonts w:hint="eastAsia"/>
          <w:sz w:val="21"/>
          <w:szCs w:val="21"/>
        </w:rPr>
        <w:t>楼</w:t>
      </w:r>
    </w:p>
    <w:p w:rsidR="00A655D4" w:rsidRPr="007F33CC" w:rsidRDefault="00A655D4" w:rsidP="00CA6A5F">
      <w:pPr>
        <w:pStyle w:val="a7"/>
        <w:numPr>
          <w:ilvl w:val="0"/>
          <w:numId w:val="10"/>
        </w:numPr>
        <w:spacing w:line="400" w:lineRule="exact"/>
        <w:ind w:firstLineChars="0"/>
        <w:rPr>
          <w:sz w:val="21"/>
          <w:szCs w:val="21"/>
        </w:rPr>
      </w:pPr>
      <w:r w:rsidRPr="007F33CC">
        <w:rPr>
          <w:rFonts w:hint="eastAsia"/>
          <w:sz w:val="21"/>
          <w:szCs w:val="21"/>
        </w:rPr>
        <w:t>邮政编码：</w:t>
      </w:r>
      <w:r w:rsidR="00186276" w:rsidRPr="007F33CC">
        <w:rPr>
          <w:sz w:val="21"/>
          <w:szCs w:val="21"/>
        </w:rPr>
        <w:t>361000</w:t>
      </w:r>
    </w:p>
    <w:p w:rsidR="00A655D4" w:rsidRPr="007F33CC" w:rsidRDefault="00A655D4" w:rsidP="00186276">
      <w:pPr>
        <w:pStyle w:val="a7"/>
        <w:numPr>
          <w:ilvl w:val="0"/>
          <w:numId w:val="10"/>
        </w:numPr>
        <w:spacing w:line="400" w:lineRule="exact"/>
        <w:ind w:firstLineChars="0"/>
        <w:rPr>
          <w:sz w:val="21"/>
          <w:szCs w:val="21"/>
        </w:rPr>
      </w:pPr>
      <w:r w:rsidRPr="007F33CC">
        <w:rPr>
          <w:rFonts w:hint="eastAsia"/>
          <w:sz w:val="21"/>
          <w:szCs w:val="21"/>
        </w:rPr>
        <w:t>电话：</w:t>
      </w:r>
      <w:r w:rsidR="00186276" w:rsidRPr="007F33CC">
        <w:rPr>
          <w:sz w:val="21"/>
          <w:szCs w:val="21"/>
        </w:rPr>
        <w:t>15750758907</w:t>
      </w:r>
    </w:p>
    <w:p w:rsidR="00A655D4" w:rsidRPr="007F33CC" w:rsidRDefault="00A655D4" w:rsidP="00CA6A5F">
      <w:pPr>
        <w:pStyle w:val="a7"/>
        <w:numPr>
          <w:ilvl w:val="0"/>
          <w:numId w:val="10"/>
        </w:numPr>
        <w:spacing w:line="400" w:lineRule="exact"/>
        <w:ind w:firstLineChars="0"/>
        <w:rPr>
          <w:sz w:val="21"/>
          <w:szCs w:val="21"/>
        </w:rPr>
      </w:pPr>
      <w:r w:rsidRPr="007F33CC">
        <w:rPr>
          <w:rFonts w:hint="eastAsia"/>
          <w:sz w:val="21"/>
          <w:szCs w:val="21"/>
        </w:rPr>
        <w:t>传真：</w:t>
      </w:r>
      <w:r w:rsidR="00C947AD" w:rsidRPr="007F33CC">
        <w:rPr>
          <w:rFonts w:asciiTheme="minorEastAsia" w:eastAsiaTheme="minorEastAsia" w:hAnsiTheme="minorEastAsia" w:cs="Courier New" w:hint="eastAsia"/>
          <w:snapToGrid w:val="0"/>
          <w:sz w:val="21"/>
          <w:szCs w:val="21"/>
        </w:rPr>
        <w:t>0592-2990810</w:t>
      </w:r>
    </w:p>
    <w:p w:rsidR="004A7EB5" w:rsidRPr="007F33CC" w:rsidRDefault="004A7EB5">
      <w:pPr>
        <w:widowControl/>
        <w:spacing w:line="240" w:lineRule="auto"/>
        <w:ind w:firstLineChars="0" w:firstLine="0"/>
        <w:jc w:val="left"/>
      </w:pPr>
      <w:r w:rsidRPr="007F33CC">
        <w:br w:type="page"/>
      </w:r>
    </w:p>
    <w:p w:rsidR="00A655D4" w:rsidRPr="00A655D4" w:rsidRDefault="00585FEB" w:rsidP="00585FEB">
      <w:pPr>
        <w:pStyle w:val="1"/>
        <w:jc w:val="center"/>
      </w:pPr>
      <w:bookmarkStart w:id="86" w:name="_Toc493645996"/>
      <w:bookmarkStart w:id="87" w:name="_Toc512669574"/>
      <w:r>
        <w:rPr>
          <w:rFonts w:hint="eastAsia"/>
        </w:rPr>
        <w:lastRenderedPageBreak/>
        <w:t>项目概述</w:t>
      </w:r>
      <w:bookmarkEnd w:id="86"/>
      <w:bookmarkEnd w:id="87"/>
    </w:p>
    <w:p w:rsidR="00585FEB" w:rsidRDefault="00585FEB" w:rsidP="00E82A1D">
      <w:pPr>
        <w:pStyle w:val="2"/>
      </w:pPr>
      <w:bookmarkStart w:id="88" w:name="_Toc493645997"/>
      <w:bookmarkStart w:id="89" w:name="_Toc512669575"/>
      <w:r>
        <w:rPr>
          <w:rFonts w:hint="eastAsia"/>
        </w:rPr>
        <w:t>项目名称</w:t>
      </w:r>
      <w:bookmarkEnd w:id="88"/>
      <w:bookmarkEnd w:id="89"/>
    </w:p>
    <w:p w:rsidR="00585FEB" w:rsidRDefault="00186276" w:rsidP="00585FEB">
      <w:pPr>
        <w:ind w:firstLine="480"/>
      </w:pPr>
      <w:r>
        <w:rPr>
          <w:rFonts w:hint="eastAsia"/>
        </w:rPr>
        <w:t>厦门国贸</w:t>
      </w:r>
      <w:r>
        <w:t>物业管理有限</w:t>
      </w:r>
      <w:r w:rsidR="00585FEB">
        <w:rPr>
          <w:rFonts w:hint="eastAsia"/>
        </w:rPr>
        <w:t>公司</w:t>
      </w:r>
      <w:r w:rsidR="00585FEB">
        <w:rPr>
          <w:rFonts w:hint="eastAsia"/>
        </w:rPr>
        <w:t>OA</w:t>
      </w:r>
      <w:r w:rsidR="00585FEB">
        <w:rPr>
          <w:rFonts w:hint="eastAsia"/>
        </w:rPr>
        <w:t>办公系统项目</w:t>
      </w:r>
    </w:p>
    <w:p w:rsidR="00585FEB" w:rsidRDefault="00585FEB" w:rsidP="00E82A1D">
      <w:pPr>
        <w:pStyle w:val="2"/>
      </w:pPr>
      <w:bookmarkStart w:id="90" w:name="_Toc493645998"/>
      <w:bookmarkStart w:id="91" w:name="_Toc512669576"/>
      <w:r>
        <w:rPr>
          <w:rFonts w:hint="eastAsia"/>
        </w:rPr>
        <w:t>项目背景</w:t>
      </w:r>
      <w:bookmarkEnd w:id="90"/>
      <w:bookmarkEnd w:id="91"/>
    </w:p>
    <w:p w:rsidR="00585FEB" w:rsidRPr="00585FEB" w:rsidRDefault="00186276" w:rsidP="00585FEB">
      <w:pPr>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厦门国贸物业</w:t>
      </w:r>
      <w:r>
        <w:rPr>
          <w:rFonts w:asciiTheme="minorEastAsia" w:eastAsiaTheme="minorEastAsia" w:hAnsiTheme="minorEastAsia"/>
          <w:sz w:val="21"/>
          <w:szCs w:val="21"/>
        </w:rPr>
        <w:t>管理有限</w:t>
      </w:r>
      <w:r w:rsidR="00585FEB">
        <w:rPr>
          <w:rFonts w:asciiTheme="minorEastAsia" w:eastAsiaTheme="minorEastAsia" w:hAnsiTheme="minorEastAsia" w:hint="eastAsia"/>
          <w:sz w:val="21"/>
          <w:szCs w:val="21"/>
        </w:rPr>
        <w:t>公司</w:t>
      </w:r>
      <w:r w:rsidR="00585FEB" w:rsidRPr="00585FEB">
        <w:rPr>
          <w:rFonts w:asciiTheme="minorEastAsia" w:eastAsiaTheme="minorEastAsia" w:hAnsiTheme="minorEastAsia" w:hint="eastAsia"/>
          <w:sz w:val="21"/>
          <w:szCs w:val="21"/>
        </w:rPr>
        <w:t>（简称“</w:t>
      </w:r>
      <w:r>
        <w:rPr>
          <w:rFonts w:asciiTheme="minorEastAsia" w:eastAsiaTheme="minorEastAsia" w:hAnsiTheme="minorEastAsia" w:hint="eastAsia"/>
          <w:sz w:val="21"/>
          <w:szCs w:val="21"/>
        </w:rPr>
        <w:t>厦门</w:t>
      </w:r>
      <w:r>
        <w:rPr>
          <w:rFonts w:asciiTheme="minorEastAsia" w:eastAsiaTheme="minorEastAsia" w:hAnsiTheme="minorEastAsia"/>
          <w:sz w:val="21"/>
          <w:szCs w:val="21"/>
        </w:rPr>
        <w:t>国贸</w:t>
      </w:r>
      <w:r w:rsidR="00585FEB" w:rsidRPr="00585FEB">
        <w:rPr>
          <w:rFonts w:asciiTheme="minorEastAsia" w:eastAsiaTheme="minorEastAsia" w:hAnsiTheme="minorEastAsia" w:hint="eastAsia"/>
          <w:sz w:val="21"/>
          <w:szCs w:val="21"/>
        </w:rPr>
        <w:t>”），随着</w:t>
      </w:r>
      <w:r w:rsidR="00585FEB">
        <w:rPr>
          <w:rFonts w:asciiTheme="minorEastAsia" w:eastAsiaTheme="minorEastAsia" w:hAnsiTheme="minorEastAsia" w:hint="eastAsia"/>
          <w:sz w:val="21"/>
          <w:szCs w:val="21"/>
        </w:rPr>
        <w:t>公司</w:t>
      </w:r>
      <w:r w:rsidR="00585FEB" w:rsidRPr="00585FEB">
        <w:rPr>
          <w:rFonts w:asciiTheme="minorEastAsia" w:eastAsiaTheme="minorEastAsia" w:hAnsiTheme="minorEastAsia" w:hint="eastAsia"/>
          <w:sz w:val="21"/>
          <w:szCs w:val="21"/>
        </w:rPr>
        <w:t>的高速发展，人员及组织规模的不增加，在发展的同时也要面对公司统一管理的科学化、规范化等问题。 随着管理工作的不断纵深化，以及工作内容的不断增加，应对市场竞争业务的复杂性和多变性，迫切需要</w:t>
      </w:r>
      <w:r w:rsidR="00585FEB">
        <w:rPr>
          <w:rFonts w:asciiTheme="minorEastAsia" w:eastAsiaTheme="minorEastAsia" w:hAnsiTheme="minorEastAsia" w:hint="eastAsia"/>
          <w:sz w:val="21"/>
          <w:szCs w:val="21"/>
        </w:rPr>
        <w:t>的通过协同办公平台来解决面对公司高速成长所带来的管理任务重、全国</w:t>
      </w:r>
      <w:r w:rsidR="00585FEB" w:rsidRPr="00585FEB">
        <w:rPr>
          <w:rFonts w:asciiTheme="minorEastAsia" w:eastAsiaTheme="minorEastAsia" w:hAnsiTheme="minorEastAsia" w:hint="eastAsia"/>
          <w:sz w:val="21"/>
          <w:szCs w:val="21"/>
        </w:rPr>
        <w:t>各公司分散、工作量大、信息不畅、人力严重不足等问题。</w:t>
      </w:r>
    </w:p>
    <w:p w:rsidR="00585FEB" w:rsidRPr="00585FEB" w:rsidRDefault="00585FEB" w:rsidP="00585FEB">
      <w:pPr>
        <w:ind w:firstLine="420"/>
        <w:rPr>
          <w:rFonts w:asciiTheme="minorEastAsia" w:eastAsiaTheme="minorEastAsia" w:hAnsiTheme="minorEastAsia"/>
          <w:sz w:val="21"/>
          <w:szCs w:val="21"/>
        </w:rPr>
      </w:pPr>
      <w:r w:rsidRPr="00585FEB">
        <w:rPr>
          <w:rFonts w:asciiTheme="minorEastAsia" w:eastAsiaTheme="minorEastAsia" w:hAnsiTheme="minorEastAsia" w:hint="eastAsia"/>
          <w:sz w:val="21"/>
          <w:szCs w:val="21"/>
        </w:rPr>
        <w:t>为解决上述问题，</w:t>
      </w:r>
      <w:r w:rsidR="00186276">
        <w:rPr>
          <w:rFonts w:asciiTheme="minorEastAsia" w:eastAsiaTheme="minorEastAsia" w:hAnsiTheme="minorEastAsia" w:hint="eastAsia"/>
          <w:sz w:val="21"/>
          <w:szCs w:val="21"/>
        </w:rPr>
        <w:t>厦门国贸</w:t>
      </w:r>
      <w:r w:rsidRPr="00585FEB">
        <w:rPr>
          <w:rFonts w:asciiTheme="minorEastAsia" w:eastAsiaTheme="minorEastAsia" w:hAnsiTheme="minorEastAsia" w:hint="eastAsia"/>
          <w:sz w:val="21"/>
          <w:szCs w:val="21"/>
        </w:rPr>
        <w:t>力争在较短时间内，依据</w:t>
      </w:r>
      <w:r w:rsidR="00186276">
        <w:rPr>
          <w:rFonts w:asciiTheme="minorEastAsia" w:eastAsiaTheme="minorEastAsia" w:hAnsiTheme="minorEastAsia" w:hint="eastAsia"/>
          <w:sz w:val="21"/>
          <w:szCs w:val="21"/>
        </w:rPr>
        <w:t>厦门</w:t>
      </w:r>
      <w:r w:rsidR="00186276">
        <w:rPr>
          <w:rFonts w:asciiTheme="minorEastAsia" w:eastAsiaTheme="minorEastAsia" w:hAnsiTheme="minorEastAsia"/>
          <w:sz w:val="21"/>
          <w:szCs w:val="21"/>
        </w:rPr>
        <w:t>国贸</w:t>
      </w:r>
      <w:r w:rsidRPr="00585FEB">
        <w:rPr>
          <w:rFonts w:asciiTheme="minorEastAsia" w:eastAsiaTheme="minorEastAsia" w:hAnsiTheme="minorEastAsia" w:hint="eastAsia"/>
          <w:sz w:val="21"/>
          <w:szCs w:val="21"/>
        </w:rPr>
        <w:t>整体</w:t>
      </w:r>
      <w:r w:rsidR="00DC007C">
        <w:rPr>
          <w:rFonts w:asciiTheme="minorEastAsia" w:eastAsiaTheme="minorEastAsia" w:hAnsiTheme="minorEastAsia" w:hint="eastAsia"/>
          <w:sz w:val="21"/>
          <w:szCs w:val="21"/>
        </w:rPr>
        <w:t>的战略</w:t>
      </w:r>
      <w:r w:rsidRPr="00585FEB">
        <w:rPr>
          <w:rFonts w:asciiTheme="minorEastAsia" w:eastAsiaTheme="minorEastAsia" w:hAnsiTheme="minorEastAsia" w:hint="eastAsia"/>
          <w:sz w:val="21"/>
          <w:szCs w:val="21"/>
        </w:rPr>
        <w:t>框架，搭建一个高速、安全、稳定可靠、经济实用、方便操作的协同</w:t>
      </w:r>
      <w:r w:rsidRPr="00585FEB">
        <w:rPr>
          <w:rFonts w:asciiTheme="minorEastAsia" w:eastAsiaTheme="minorEastAsia" w:hAnsiTheme="minorEastAsia"/>
          <w:sz w:val="21"/>
          <w:szCs w:val="21"/>
        </w:rPr>
        <w:t>办公平台</w:t>
      </w:r>
      <w:r w:rsidRPr="00585FEB">
        <w:rPr>
          <w:rFonts w:asciiTheme="minorEastAsia" w:eastAsiaTheme="minorEastAsia" w:hAnsiTheme="minorEastAsia" w:hint="eastAsia"/>
          <w:sz w:val="21"/>
          <w:szCs w:val="21"/>
        </w:rPr>
        <w:t>，全面实现</w:t>
      </w:r>
      <w:r w:rsidR="001E790C">
        <w:rPr>
          <w:rFonts w:asciiTheme="minorEastAsia" w:eastAsiaTheme="minorEastAsia" w:hAnsiTheme="minorEastAsia" w:hint="eastAsia"/>
          <w:sz w:val="21"/>
          <w:szCs w:val="21"/>
        </w:rPr>
        <w:t>厦门</w:t>
      </w:r>
      <w:r w:rsidR="001E790C">
        <w:rPr>
          <w:rFonts w:asciiTheme="minorEastAsia" w:eastAsiaTheme="minorEastAsia" w:hAnsiTheme="minorEastAsia"/>
          <w:sz w:val="21"/>
          <w:szCs w:val="21"/>
        </w:rPr>
        <w:t>国贸</w:t>
      </w:r>
      <w:r w:rsidRPr="00585FEB">
        <w:rPr>
          <w:rFonts w:asciiTheme="minorEastAsia" w:eastAsiaTheme="minorEastAsia" w:hAnsiTheme="minorEastAsia" w:hint="eastAsia"/>
          <w:sz w:val="21"/>
          <w:szCs w:val="21"/>
        </w:rPr>
        <w:t>办公自动化、信息资源共享化、审批</w:t>
      </w:r>
      <w:r w:rsidRPr="00585FEB">
        <w:rPr>
          <w:rFonts w:asciiTheme="minorEastAsia" w:eastAsiaTheme="minorEastAsia" w:hAnsiTheme="minorEastAsia"/>
          <w:sz w:val="21"/>
          <w:szCs w:val="21"/>
        </w:rPr>
        <w:t>移动化、</w:t>
      </w:r>
      <w:r w:rsidRPr="00585FEB">
        <w:rPr>
          <w:rFonts w:asciiTheme="minorEastAsia" w:eastAsiaTheme="minorEastAsia" w:hAnsiTheme="minorEastAsia" w:hint="eastAsia"/>
          <w:sz w:val="21"/>
          <w:szCs w:val="21"/>
        </w:rPr>
        <w:t>决策相对智能化，从而推动</w:t>
      </w:r>
      <w:r w:rsidR="001E790C">
        <w:rPr>
          <w:rFonts w:asciiTheme="minorEastAsia" w:eastAsiaTheme="minorEastAsia" w:hAnsiTheme="minorEastAsia" w:hint="eastAsia"/>
          <w:sz w:val="21"/>
          <w:szCs w:val="21"/>
        </w:rPr>
        <w:t>厦门</w:t>
      </w:r>
      <w:r w:rsidR="001E790C">
        <w:rPr>
          <w:rFonts w:asciiTheme="minorEastAsia" w:eastAsiaTheme="minorEastAsia" w:hAnsiTheme="minorEastAsia"/>
          <w:sz w:val="21"/>
          <w:szCs w:val="21"/>
        </w:rPr>
        <w:t>国贸</w:t>
      </w:r>
      <w:r w:rsidRPr="00585FEB">
        <w:rPr>
          <w:rFonts w:asciiTheme="minorEastAsia" w:eastAsiaTheme="minorEastAsia" w:hAnsiTheme="minorEastAsia" w:hint="eastAsia"/>
          <w:sz w:val="21"/>
          <w:szCs w:val="21"/>
        </w:rPr>
        <w:t>职能转变和信息公开，提高工作效率，降低内部管理费用，增强</w:t>
      </w:r>
      <w:r w:rsidR="001E790C">
        <w:rPr>
          <w:rFonts w:asciiTheme="minorEastAsia" w:eastAsiaTheme="minorEastAsia" w:hAnsiTheme="minorEastAsia" w:hint="eastAsia"/>
          <w:sz w:val="21"/>
          <w:szCs w:val="21"/>
        </w:rPr>
        <w:t>厦门</w:t>
      </w:r>
      <w:r w:rsidR="001E790C">
        <w:rPr>
          <w:rFonts w:asciiTheme="minorEastAsia" w:eastAsiaTheme="minorEastAsia" w:hAnsiTheme="minorEastAsia"/>
          <w:sz w:val="21"/>
          <w:szCs w:val="21"/>
        </w:rPr>
        <w:t>国贸</w:t>
      </w:r>
      <w:r w:rsidRPr="00585FEB">
        <w:rPr>
          <w:rFonts w:asciiTheme="minorEastAsia" w:eastAsiaTheme="minorEastAsia" w:hAnsiTheme="minorEastAsia" w:hint="eastAsia"/>
          <w:sz w:val="21"/>
          <w:szCs w:val="21"/>
        </w:rPr>
        <w:t>的监管和服务能力。</w:t>
      </w:r>
    </w:p>
    <w:p w:rsidR="00585FEB" w:rsidRPr="00585FEB" w:rsidRDefault="00DC007C" w:rsidP="00E82A1D">
      <w:pPr>
        <w:pStyle w:val="2"/>
      </w:pPr>
      <w:bookmarkStart w:id="92" w:name="_Toc493645999"/>
      <w:bookmarkStart w:id="93" w:name="_Toc512669577"/>
      <w:r>
        <w:rPr>
          <w:rFonts w:hint="eastAsia"/>
        </w:rPr>
        <w:t>项目目标</w:t>
      </w:r>
      <w:bookmarkEnd w:id="92"/>
      <w:bookmarkEnd w:id="93"/>
    </w:p>
    <w:p w:rsidR="00DC007C" w:rsidRPr="00DC007C" w:rsidRDefault="00DC007C" w:rsidP="0007440A">
      <w:pPr>
        <w:ind w:firstLine="420"/>
        <w:rPr>
          <w:rFonts w:asciiTheme="minorEastAsia" w:eastAsiaTheme="minorEastAsia" w:hAnsiTheme="minorEastAsia"/>
          <w:sz w:val="21"/>
          <w:szCs w:val="21"/>
        </w:rPr>
      </w:pPr>
      <w:r w:rsidRPr="00DC007C">
        <w:rPr>
          <w:rFonts w:asciiTheme="minorEastAsia" w:eastAsiaTheme="minorEastAsia" w:hAnsiTheme="minorEastAsia" w:hint="eastAsia"/>
          <w:sz w:val="21"/>
          <w:szCs w:val="21"/>
        </w:rPr>
        <w:t>通过</w:t>
      </w:r>
      <w:r w:rsidRPr="00DC007C">
        <w:rPr>
          <w:rFonts w:asciiTheme="minorEastAsia" w:eastAsiaTheme="minorEastAsia" w:hAnsiTheme="minorEastAsia"/>
          <w:sz w:val="21"/>
          <w:szCs w:val="21"/>
        </w:rPr>
        <w:t>OA</w:t>
      </w:r>
      <w:r w:rsidRPr="00DC007C">
        <w:rPr>
          <w:rFonts w:asciiTheme="minorEastAsia" w:eastAsiaTheme="minorEastAsia" w:hAnsiTheme="minorEastAsia" w:hint="eastAsia"/>
          <w:sz w:val="21"/>
          <w:szCs w:val="21"/>
        </w:rPr>
        <w:t>建设，构建公司内部门户，实现公司信息共享平台的介入，实现与各应用管理系统的整合，强化已有管理信息系统较薄弱的流程审批和定制功能，实现单点登入、统一认证，建立统一的、基于角色的和个性化的信息访问、集成平台，为公司未来各类信息系统建设奠定良好的基础。充分考虑未来发展需要，统一规划、分步实施、逐步扩展，保证系统完整性，构建开放性好、兼容性强的协同管理应用支撑平台，并在此统一平台之上部署办公自动化信息门户、初级商业智能之数据集成等扩展系统。</w:t>
      </w:r>
    </w:p>
    <w:p w:rsidR="00DC007C" w:rsidRDefault="00DC007C" w:rsidP="00E82A1D">
      <w:pPr>
        <w:pStyle w:val="2"/>
      </w:pPr>
      <w:bookmarkStart w:id="94" w:name="_Toc493646000"/>
      <w:bookmarkStart w:id="95" w:name="_Toc512669578"/>
      <w:r>
        <w:rPr>
          <w:rFonts w:hint="eastAsia"/>
        </w:rPr>
        <w:lastRenderedPageBreak/>
        <w:t>建设原则</w:t>
      </w:r>
      <w:bookmarkEnd w:id="94"/>
      <w:bookmarkEnd w:id="95"/>
    </w:p>
    <w:p w:rsidR="00DC007C" w:rsidRPr="00DC007C" w:rsidRDefault="00DC007C" w:rsidP="00DC007C">
      <w:pPr>
        <w:ind w:firstLine="420"/>
        <w:rPr>
          <w:rFonts w:asciiTheme="minorEastAsia" w:eastAsiaTheme="minorEastAsia" w:hAnsiTheme="minorEastAsia"/>
          <w:sz w:val="21"/>
          <w:szCs w:val="21"/>
        </w:rPr>
      </w:pPr>
      <w:r w:rsidRPr="00DC007C">
        <w:rPr>
          <w:rFonts w:asciiTheme="minorEastAsia" w:eastAsiaTheme="minorEastAsia" w:hAnsiTheme="minorEastAsia"/>
          <w:sz w:val="21"/>
          <w:szCs w:val="21"/>
        </w:rPr>
        <w:t>OA办公系统</w:t>
      </w:r>
      <w:r w:rsidRPr="00DC007C">
        <w:rPr>
          <w:rFonts w:asciiTheme="minorEastAsia" w:eastAsiaTheme="minorEastAsia" w:hAnsiTheme="minorEastAsia" w:hint="eastAsia"/>
          <w:sz w:val="21"/>
          <w:szCs w:val="21"/>
        </w:rPr>
        <w:t>的设计采用开放式的SOA技术架构，实现组件化设计；采用B/S架构，</w:t>
      </w:r>
      <w:r>
        <w:rPr>
          <w:rFonts w:asciiTheme="minorEastAsia" w:eastAsiaTheme="minorEastAsia" w:hAnsiTheme="minorEastAsia" w:hint="eastAsia"/>
          <w:sz w:val="21"/>
          <w:szCs w:val="21"/>
        </w:rPr>
        <w:t>支持本地化或云端部署</w:t>
      </w:r>
      <w:r w:rsidRPr="00DC007C">
        <w:rPr>
          <w:rFonts w:asciiTheme="minorEastAsia" w:eastAsiaTheme="minorEastAsia" w:hAnsiTheme="minorEastAsia" w:hint="eastAsia"/>
          <w:sz w:val="21"/>
          <w:szCs w:val="21"/>
        </w:rPr>
        <w:t>，客户端通过浏览器即可方便使用，尽可能降低系统的维护和使用成本，便于系统今后的推广应用；并在力求满足功能要求的同时，要始终坚持以人为本的设计风格，应用界面友好、操作快捷简便、安全性高、性能稳定、维护使用方便、提供</w:t>
      </w:r>
      <w:r w:rsidRPr="00DC007C">
        <w:rPr>
          <w:rFonts w:asciiTheme="minorEastAsia" w:eastAsiaTheme="minorEastAsia" w:hAnsiTheme="minorEastAsia"/>
          <w:sz w:val="21"/>
          <w:szCs w:val="21"/>
        </w:rPr>
        <w:t>与</w:t>
      </w:r>
      <w:r w:rsidRPr="00DC007C">
        <w:rPr>
          <w:rFonts w:asciiTheme="minorEastAsia" w:eastAsiaTheme="minorEastAsia" w:hAnsiTheme="minorEastAsia" w:hint="eastAsia"/>
          <w:sz w:val="21"/>
          <w:szCs w:val="21"/>
        </w:rPr>
        <w:t>其它</w:t>
      </w:r>
      <w:r w:rsidRPr="00DC007C">
        <w:rPr>
          <w:rFonts w:asciiTheme="minorEastAsia" w:eastAsiaTheme="minorEastAsia" w:hAnsiTheme="minorEastAsia"/>
          <w:sz w:val="21"/>
          <w:szCs w:val="21"/>
        </w:rPr>
        <w:t>WEB系统</w:t>
      </w:r>
      <w:r w:rsidRPr="00DC007C">
        <w:rPr>
          <w:rFonts w:asciiTheme="minorEastAsia" w:eastAsiaTheme="minorEastAsia" w:hAnsiTheme="minorEastAsia" w:hint="eastAsia"/>
          <w:sz w:val="21"/>
          <w:szCs w:val="21"/>
        </w:rPr>
        <w:t>以及各类业务数据库无缝整合：</w:t>
      </w:r>
    </w:p>
    <w:p w:rsidR="00DC007C" w:rsidRPr="00DC007C" w:rsidRDefault="00DC007C" w:rsidP="00CA6A5F">
      <w:pPr>
        <w:pStyle w:val="a7"/>
        <w:numPr>
          <w:ilvl w:val="0"/>
          <w:numId w:val="21"/>
        </w:numPr>
        <w:ind w:firstLineChars="0"/>
        <w:rPr>
          <w:sz w:val="21"/>
          <w:szCs w:val="21"/>
        </w:rPr>
      </w:pPr>
      <w:r w:rsidRPr="00DC007C">
        <w:rPr>
          <w:rFonts w:hint="eastAsia"/>
          <w:sz w:val="21"/>
          <w:szCs w:val="21"/>
        </w:rPr>
        <w:t>安全性原则：对于认定的关键及敏感数据，只有经过授权的合法用户才能使用访问及修改，并具有完备的日志及审核功能。系统应该有一套完整的安全机制，保证系统能够抵抗内部和外部的黑客性质的攻击；完整的身份认证与授权，对关键用户、领导的身份确认进行数字签名，并支持对敏感数据的加密传输；用户不能够直接存取关键数据，而只能通过相关的功能模块对数据进行操作；同时建立完备的数据备份与灾难恢复机制及策略。</w:t>
      </w:r>
    </w:p>
    <w:p w:rsidR="00DC007C" w:rsidRPr="00DC007C" w:rsidRDefault="00DC007C" w:rsidP="00CA6A5F">
      <w:pPr>
        <w:pStyle w:val="a7"/>
        <w:numPr>
          <w:ilvl w:val="0"/>
          <w:numId w:val="21"/>
        </w:numPr>
        <w:ind w:firstLineChars="0"/>
        <w:rPr>
          <w:sz w:val="21"/>
          <w:szCs w:val="21"/>
        </w:rPr>
      </w:pPr>
      <w:r w:rsidRPr="00DC007C">
        <w:rPr>
          <w:rFonts w:hint="eastAsia"/>
          <w:sz w:val="21"/>
          <w:szCs w:val="21"/>
        </w:rPr>
        <w:t>成熟性原则：选用经过市场考验和用户实际应用验证，在系统稳定性、运行效率和可维护性上都达到了国际先进水平的成熟操作系统平台和应用系统平台。</w:t>
      </w:r>
    </w:p>
    <w:p w:rsidR="00DC007C" w:rsidRPr="00DC007C" w:rsidRDefault="00DC007C" w:rsidP="00CA6A5F">
      <w:pPr>
        <w:pStyle w:val="a7"/>
        <w:numPr>
          <w:ilvl w:val="0"/>
          <w:numId w:val="21"/>
        </w:numPr>
        <w:ind w:firstLineChars="0"/>
        <w:rPr>
          <w:sz w:val="21"/>
          <w:szCs w:val="21"/>
        </w:rPr>
      </w:pPr>
      <w:r w:rsidRPr="00DC007C">
        <w:rPr>
          <w:rFonts w:hint="eastAsia"/>
          <w:sz w:val="21"/>
          <w:szCs w:val="21"/>
        </w:rPr>
        <w:t>标准化原则：在系统平台、技术等选型时符合国际标准、工业标准、行业标准，使系统的通信环境、软件环境相互间依赖减至最小；强调各种系统之间的通信和信息交换，以信息资源共享为有效的基本出发点。</w:t>
      </w:r>
    </w:p>
    <w:p w:rsidR="00DC007C" w:rsidRPr="00DC007C" w:rsidRDefault="00DC007C" w:rsidP="00CA6A5F">
      <w:pPr>
        <w:pStyle w:val="a7"/>
        <w:numPr>
          <w:ilvl w:val="0"/>
          <w:numId w:val="21"/>
        </w:numPr>
        <w:ind w:firstLineChars="0"/>
        <w:rPr>
          <w:sz w:val="21"/>
          <w:szCs w:val="21"/>
        </w:rPr>
      </w:pPr>
      <w:r w:rsidRPr="00DC007C">
        <w:rPr>
          <w:rFonts w:hint="eastAsia"/>
          <w:sz w:val="21"/>
          <w:szCs w:val="21"/>
        </w:rPr>
        <w:t>易用性原则：用户操作界面应尽可能的直观，简洁，缩略操作步骤不能太复杂，必须采用</w:t>
      </w:r>
      <w:r w:rsidRPr="00DC007C">
        <w:rPr>
          <w:rFonts w:hint="eastAsia"/>
          <w:sz w:val="21"/>
          <w:szCs w:val="21"/>
        </w:rPr>
        <w:t>B/S</w:t>
      </w:r>
      <w:r w:rsidRPr="00DC007C">
        <w:rPr>
          <w:rFonts w:hint="eastAsia"/>
          <w:sz w:val="21"/>
          <w:szCs w:val="21"/>
        </w:rPr>
        <w:t>结构能够使用浏览器运行</w:t>
      </w:r>
      <w:bookmarkStart w:id="96" w:name="OLE_LINK3"/>
      <w:r w:rsidRPr="00DC007C">
        <w:rPr>
          <w:rFonts w:hint="eastAsia"/>
          <w:sz w:val="21"/>
          <w:szCs w:val="21"/>
        </w:rPr>
        <w:t>，浏览器必须支持</w:t>
      </w:r>
      <w:r w:rsidRPr="00DC007C">
        <w:rPr>
          <w:rFonts w:hint="eastAsia"/>
          <w:sz w:val="21"/>
          <w:szCs w:val="21"/>
        </w:rPr>
        <w:t>IE</w:t>
      </w:r>
      <w:r w:rsidRPr="00DC007C">
        <w:rPr>
          <w:rFonts w:hint="eastAsia"/>
          <w:sz w:val="21"/>
          <w:szCs w:val="21"/>
        </w:rPr>
        <w:t>、</w:t>
      </w:r>
      <w:r w:rsidRPr="00DC007C">
        <w:rPr>
          <w:rFonts w:hint="eastAsia"/>
          <w:sz w:val="21"/>
          <w:szCs w:val="21"/>
        </w:rPr>
        <w:t>Firefox</w:t>
      </w:r>
      <w:r>
        <w:rPr>
          <w:rFonts w:hint="eastAsia"/>
          <w:sz w:val="21"/>
          <w:szCs w:val="21"/>
        </w:rPr>
        <w:t>、</w:t>
      </w:r>
      <w:r w:rsidRPr="00DC007C">
        <w:rPr>
          <w:rFonts w:hint="eastAsia"/>
          <w:sz w:val="21"/>
          <w:szCs w:val="21"/>
        </w:rPr>
        <w:t>Safari</w:t>
      </w:r>
      <w:r w:rsidRPr="00DC007C">
        <w:rPr>
          <w:rFonts w:hint="eastAsia"/>
          <w:sz w:val="21"/>
          <w:szCs w:val="21"/>
        </w:rPr>
        <w:t>、</w:t>
      </w:r>
      <w:r w:rsidRPr="00DC007C">
        <w:rPr>
          <w:rFonts w:hint="eastAsia"/>
          <w:sz w:val="21"/>
          <w:szCs w:val="21"/>
        </w:rPr>
        <w:t>Opera</w:t>
      </w:r>
      <w:r w:rsidRPr="00DC007C">
        <w:rPr>
          <w:rFonts w:hint="eastAsia"/>
          <w:sz w:val="21"/>
          <w:szCs w:val="21"/>
        </w:rPr>
        <w:t>、</w:t>
      </w:r>
      <w:r w:rsidRPr="00DC007C">
        <w:rPr>
          <w:rFonts w:hint="eastAsia"/>
          <w:sz w:val="21"/>
          <w:szCs w:val="21"/>
        </w:rPr>
        <w:t>Chrome</w:t>
      </w:r>
      <w:r w:rsidRPr="00DC007C">
        <w:rPr>
          <w:rFonts w:hint="eastAsia"/>
          <w:sz w:val="21"/>
          <w:szCs w:val="21"/>
        </w:rPr>
        <w:t>等系列的多个版本</w:t>
      </w:r>
      <w:bookmarkEnd w:id="96"/>
      <w:r w:rsidRPr="00DC007C">
        <w:rPr>
          <w:rFonts w:hint="eastAsia"/>
          <w:sz w:val="21"/>
          <w:szCs w:val="21"/>
        </w:rPr>
        <w:t>。</w:t>
      </w:r>
    </w:p>
    <w:p w:rsidR="00DC007C" w:rsidRPr="00DC007C" w:rsidRDefault="00DC007C" w:rsidP="00CA6A5F">
      <w:pPr>
        <w:pStyle w:val="a7"/>
        <w:numPr>
          <w:ilvl w:val="0"/>
          <w:numId w:val="21"/>
        </w:numPr>
        <w:ind w:firstLineChars="0"/>
        <w:rPr>
          <w:sz w:val="21"/>
          <w:szCs w:val="21"/>
        </w:rPr>
      </w:pPr>
      <w:r w:rsidRPr="00DC007C">
        <w:rPr>
          <w:rFonts w:hint="eastAsia"/>
          <w:sz w:val="21"/>
          <w:szCs w:val="21"/>
        </w:rPr>
        <w:t>开放性原则：基于“平台＋应用”的架构，采用“构件模式”来安装各种协同管理支撑平台功能模块，所有模块的用户都由应用支撑平台来管理，个别模块的添加删除不影响其它模块的运行；应便于系统的二次开发和升级改造。</w:t>
      </w:r>
    </w:p>
    <w:p w:rsidR="00DC007C" w:rsidRPr="00DC007C" w:rsidRDefault="00DC007C" w:rsidP="00CA6A5F">
      <w:pPr>
        <w:pStyle w:val="a7"/>
        <w:numPr>
          <w:ilvl w:val="0"/>
          <w:numId w:val="21"/>
        </w:numPr>
        <w:ind w:firstLineChars="0"/>
        <w:rPr>
          <w:sz w:val="21"/>
          <w:szCs w:val="21"/>
        </w:rPr>
      </w:pPr>
      <w:r w:rsidRPr="00DC007C">
        <w:rPr>
          <w:rFonts w:hint="eastAsia"/>
          <w:sz w:val="21"/>
          <w:szCs w:val="21"/>
        </w:rPr>
        <w:t>可维护性原则：系统应提供灵活易用的流程设计、图形化表单设计、配置管理、</w:t>
      </w:r>
      <w:r w:rsidRPr="00DC007C">
        <w:rPr>
          <w:rFonts w:hint="eastAsia"/>
          <w:sz w:val="21"/>
          <w:szCs w:val="21"/>
        </w:rPr>
        <w:lastRenderedPageBreak/>
        <w:t>实时监控和详细的日志、审计功能；实现院、各部门的分级管理，以最少的人力资源和技术要求，实现零代码地维护和管理。</w:t>
      </w:r>
    </w:p>
    <w:p w:rsidR="00DC007C" w:rsidRPr="00DC007C" w:rsidRDefault="00DC007C" w:rsidP="00E82A1D">
      <w:pPr>
        <w:pStyle w:val="2"/>
      </w:pPr>
      <w:bookmarkStart w:id="97" w:name="_Toc493646001"/>
      <w:bookmarkStart w:id="98" w:name="_Toc512669579"/>
      <w:r>
        <w:rPr>
          <w:rFonts w:hint="eastAsia"/>
        </w:rPr>
        <w:t>项目范围</w:t>
      </w:r>
      <w:bookmarkEnd w:id="97"/>
      <w:bookmarkEnd w:id="98"/>
    </w:p>
    <w:p w:rsidR="00DC007C" w:rsidRPr="00DC007C" w:rsidRDefault="00DC007C" w:rsidP="00CA6A5F">
      <w:pPr>
        <w:pStyle w:val="a7"/>
        <w:numPr>
          <w:ilvl w:val="0"/>
          <w:numId w:val="22"/>
        </w:numPr>
        <w:ind w:firstLineChars="0"/>
        <w:rPr>
          <w:sz w:val="21"/>
          <w:szCs w:val="21"/>
        </w:rPr>
      </w:pPr>
      <w:bookmarkStart w:id="99" w:name="_Toc243107870"/>
      <w:r w:rsidRPr="00DC007C">
        <w:rPr>
          <w:rFonts w:hint="eastAsia"/>
          <w:sz w:val="21"/>
          <w:szCs w:val="21"/>
        </w:rPr>
        <w:t>功能范围：主要</w:t>
      </w:r>
      <w:r w:rsidRPr="00DC007C">
        <w:rPr>
          <w:sz w:val="21"/>
          <w:szCs w:val="21"/>
        </w:rPr>
        <w:t>满足</w:t>
      </w:r>
      <w:r w:rsidR="001E790C">
        <w:rPr>
          <w:rFonts w:hint="eastAsia"/>
          <w:sz w:val="21"/>
          <w:szCs w:val="21"/>
        </w:rPr>
        <w:t>厦门国贸</w:t>
      </w:r>
      <w:r w:rsidRPr="00DC007C">
        <w:rPr>
          <w:sz w:val="21"/>
          <w:szCs w:val="21"/>
        </w:rPr>
        <w:t>实现</w:t>
      </w:r>
      <w:r w:rsidRPr="00DC007C">
        <w:rPr>
          <w:rFonts w:hint="eastAsia"/>
          <w:sz w:val="21"/>
          <w:szCs w:val="21"/>
        </w:rPr>
        <w:t>基本的人事管理</w:t>
      </w:r>
      <w:r w:rsidRPr="00DC007C">
        <w:rPr>
          <w:sz w:val="21"/>
          <w:szCs w:val="21"/>
        </w:rPr>
        <w:t>、门户</w:t>
      </w:r>
      <w:r w:rsidR="008C069E">
        <w:rPr>
          <w:rFonts w:hint="eastAsia"/>
          <w:sz w:val="21"/>
          <w:szCs w:val="21"/>
        </w:rPr>
        <w:t>管理、流程</w:t>
      </w:r>
      <w:r w:rsidRPr="00DC007C">
        <w:rPr>
          <w:rFonts w:hint="eastAsia"/>
          <w:sz w:val="21"/>
          <w:szCs w:val="21"/>
        </w:rPr>
        <w:t>管理、公文管理、文档管理、综合办公、移动办公</w:t>
      </w:r>
      <w:r w:rsidR="00B4690B">
        <w:rPr>
          <w:rFonts w:hint="eastAsia"/>
          <w:sz w:val="21"/>
          <w:szCs w:val="21"/>
        </w:rPr>
        <w:t>、</w:t>
      </w:r>
      <w:r w:rsidR="00E134D0">
        <w:rPr>
          <w:rFonts w:hint="eastAsia"/>
          <w:sz w:val="21"/>
          <w:szCs w:val="21"/>
        </w:rPr>
        <w:t>业务</w:t>
      </w:r>
      <w:r w:rsidR="00B4690B">
        <w:rPr>
          <w:rFonts w:hint="eastAsia"/>
          <w:sz w:val="21"/>
          <w:szCs w:val="21"/>
        </w:rPr>
        <w:t>建模、</w:t>
      </w:r>
      <w:r w:rsidR="00E134D0">
        <w:rPr>
          <w:rFonts w:hint="eastAsia"/>
          <w:sz w:val="21"/>
          <w:szCs w:val="21"/>
        </w:rPr>
        <w:t>移动建模、会议管理、工作微博管理、即时通讯、知识管理、云桥平台、资产管理、日程管理、车辆管理、报销管理</w:t>
      </w:r>
      <w:r w:rsidRPr="00DC007C">
        <w:rPr>
          <w:rFonts w:hint="eastAsia"/>
          <w:sz w:val="21"/>
          <w:szCs w:val="21"/>
        </w:rPr>
        <w:t>。</w:t>
      </w:r>
    </w:p>
    <w:p w:rsidR="00DC007C" w:rsidRPr="00DC007C" w:rsidRDefault="00DC007C" w:rsidP="00CA6A5F">
      <w:pPr>
        <w:pStyle w:val="a7"/>
        <w:numPr>
          <w:ilvl w:val="0"/>
          <w:numId w:val="22"/>
        </w:numPr>
        <w:ind w:firstLineChars="0"/>
        <w:rPr>
          <w:sz w:val="21"/>
          <w:szCs w:val="21"/>
        </w:rPr>
      </w:pPr>
      <w:r w:rsidRPr="00DC007C">
        <w:rPr>
          <w:rFonts w:hint="eastAsia"/>
          <w:sz w:val="21"/>
          <w:szCs w:val="21"/>
        </w:rPr>
        <w:t>实施范围：</w:t>
      </w:r>
      <w:r w:rsidR="001E790C">
        <w:rPr>
          <w:rFonts w:hint="eastAsia"/>
          <w:sz w:val="21"/>
          <w:szCs w:val="21"/>
        </w:rPr>
        <w:t>厦门国贸</w:t>
      </w:r>
      <w:r w:rsidR="00B4690B">
        <w:rPr>
          <w:rFonts w:hint="eastAsia"/>
          <w:sz w:val="21"/>
          <w:szCs w:val="21"/>
        </w:rPr>
        <w:t>物业</w:t>
      </w:r>
      <w:r w:rsidR="006B69DB">
        <w:rPr>
          <w:rFonts w:hint="eastAsia"/>
          <w:sz w:val="21"/>
          <w:szCs w:val="21"/>
        </w:rPr>
        <w:t>、</w:t>
      </w:r>
      <w:r w:rsidRPr="00DC007C">
        <w:rPr>
          <w:rFonts w:hint="eastAsia"/>
          <w:sz w:val="21"/>
          <w:szCs w:val="21"/>
        </w:rPr>
        <w:t>下属公司</w:t>
      </w:r>
      <w:bookmarkEnd w:id="99"/>
      <w:r w:rsidR="006B69DB">
        <w:rPr>
          <w:rFonts w:hint="eastAsia"/>
          <w:sz w:val="21"/>
          <w:szCs w:val="21"/>
        </w:rPr>
        <w:t>及其</w:t>
      </w:r>
      <w:r w:rsidR="006B69DB">
        <w:rPr>
          <w:sz w:val="21"/>
          <w:szCs w:val="21"/>
        </w:rPr>
        <w:t>项目</w:t>
      </w:r>
    </w:p>
    <w:p w:rsidR="004A7EB5" w:rsidRDefault="004A7EB5">
      <w:pPr>
        <w:widowControl/>
        <w:spacing w:line="24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5C0F7B" w:rsidRPr="005C0F7B" w:rsidRDefault="005C0F7B" w:rsidP="005C0F7B">
      <w:pPr>
        <w:pStyle w:val="1"/>
        <w:jc w:val="center"/>
      </w:pPr>
      <w:bookmarkStart w:id="100" w:name="_Toc493646002"/>
      <w:bookmarkStart w:id="101" w:name="_Toc512669580"/>
      <w:r>
        <w:rPr>
          <w:rFonts w:hint="eastAsia"/>
        </w:rPr>
        <w:lastRenderedPageBreak/>
        <w:t>项目需求</w:t>
      </w:r>
      <w:bookmarkEnd w:id="100"/>
      <w:bookmarkEnd w:id="101"/>
    </w:p>
    <w:p w:rsidR="005C0F7B" w:rsidRDefault="005C0F7B" w:rsidP="00E82A1D">
      <w:pPr>
        <w:pStyle w:val="2"/>
      </w:pPr>
      <w:bookmarkStart w:id="102" w:name="_Toc493646003"/>
      <w:bookmarkStart w:id="103" w:name="_Toc512669581"/>
      <w:r>
        <w:rPr>
          <w:rFonts w:hint="eastAsia"/>
        </w:rPr>
        <w:t>技术需求</w:t>
      </w:r>
      <w:bookmarkEnd w:id="102"/>
      <w:bookmarkEnd w:id="103"/>
    </w:p>
    <w:p w:rsidR="00484ED1" w:rsidRPr="00484ED1" w:rsidRDefault="00484ED1" w:rsidP="00484ED1">
      <w:pPr>
        <w:pStyle w:val="3"/>
      </w:pPr>
      <w:bookmarkStart w:id="104" w:name="_Toc365318717"/>
      <w:bookmarkStart w:id="105" w:name="_Toc365368970"/>
      <w:bookmarkStart w:id="106" w:name="_Toc493646004"/>
      <w:bookmarkStart w:id="107" w:name="_Toc512669582"/>
      <w:r w:rsidRPr="00484ED1">
        <w:rPr>
          <w:rFonts w:hint="eastAsia"/>
        </w:rPr>
        <w:t>软件技术需求</w:t>
      </w:r>
      <w:bookmarkEnd w:id="104"/>
      <w:bookmarkEnd w:id="105"/>
      <w:bookmarkEnd w:id="106"/>
      <w:bookmarkEnd w:id="107"/>
    </w:p>
    <w:p w:rsidR="00484ED1" w:rsidRPr="00484ED1" w:rsidRDefault="00484ED1" w:rsidP="00CA6A5F">
      <w:pPr>
        <w:pStyle w:val="a7"/>
        <w:numPr>
          <w:ilvl w:val="0"/>
          <w:numId w:val="32"/>
        </w:numPr>
        <w:ind w:firstLineChars="0"/>
        <w:rPr>
          <w:sz w:val="21"/>
          <w:szCs w:val="21"/>
        </w:rPr>
      </w:pPr>
      <w:r w:rsidRPr="00484ED1">
        <w:rPr>
          <w:rFonts w:hint="eastAsia"/>
          <w:sz w:val="21"/>
          <w:szCs w:val="21"/>
        </w:rPr>
        <w:t>系统必须采用</w:t>
      </w:r>
      <w:r w:rsidRPr="00484ED1">
        <w:rPr>
          <w:rFonts w:hint="eastAsia"/>
          <w:sz w:val="21"/>
          <w:szCs w:val="21"/>
        </w:rPr>
        <w:t>B/S</w:t>
      </w:r>
      <w:r w:rsidRPr="00484ED1">
        <w:rPr>
          <w:rFonts w:hint="eastAsia"/>
          <w:sz w:val="21"/>
          <w:szCs w:val="21"/>
        </w:rPr>
        <w:t>架构，在</w:t>
      </w:r>
      <w:r w:rsidR="001E790C">
        <w:rPr>
          <w:rFonts w:hint="eastAsia"/>
          <w:sz w:val="21"/>
          <w:szCs w:val="21"/>
        </w:rPr>
        <w:t>厦门国贸</w:t>
      </w:r>
      <w:r w:rsidRPr="00484ED1">
        <w:rPr>
          <w:rFonts w:hint="eastAsia"/>
          <w:sz w:val="21"/>
          <w:szCs w:val="21"/>
        </w:rPr>
        <w:t>总部机房部署服务器和应用系统，完全浏览器界面，客户端零安装，客户端通过浏览器即可方便使用，尽可能降低系统的维护和使用成本，便于系统今后的推广应用；</w:t>
      </w:r>
    </w:p>
    <w:p w:rsidR="00484ED1" w:rsidRPr="00484ED1" w:rsidRDefault="00484ED1" w:rsidP="00CA6A5F">
      <w:pPr>
        <w:pStyle w:val="a7"/>
        <w:numPr>
          <w:ilvl w:val="0"/>
          <w:numId w:val="32"/>
        </w:numPr>
        <w:ind w:firstLineChars="0"/>
        <w:rPr>
          <w:sz w:val="21"/>
          <w:szCs w:val="21"/>
        </w:rPr>
      </w:pPr>
      <w:r w:rsidRPr="00484ED1">
        <w:rPr>
          <w:rFonts w:hint="eastAsia"/>
          <w:sz w:val="21"/>
          <w:szCs w:val="21"/>
        </w:rPr>
        <w:t>三层结构：要求采用开放架构及标准的“表现层－逻辑层－数据层”三层次结构；</w:t>
      </w:r>
    </w:p>
    <w:p w:rsidR="00484ED1" w:rsidRPr="00484ED1" w:rsidRDefault="00484ED1" w:rsidP="00CA6A5F">
      <w:pPr>
        <w:pStyle w:val="a7"/>
        <w:numPr>
          <w:ilvl w:val="0"/>
          <w:numId w:val="32"/>
        </w:numPr>
        <w:ind w:firstLineChars="0"/>
        <w:rPr>
          <w:sz w:val="21"/>
          <w:szCs w:val="21"/>
        </w:rPr>
      </w:pPr>
      <w:r w:rsidRPr="00484ED1">
        <w:rPr>
          <w:rFonts w:hint="eastAsia"/>
          <w:sz w:val="21"/>
          <w:szCs w:val="21"/>
        </w:rPr>
        <w:t>跨多平台：支持</w:t>
      </w:r>
      <w:r w:rsidR="00CD30ED">
        <w:rPr>
          <w:rFonts w:hint="eastAsia"/>
          <w:sz w:val="21"/>
          <w:szCs w:val="21"/>
        </w:rPr>
        <w:t>主流操作系统：</w:t>
      </w:r>
      <w:r w:rsidR="00CD30ED" w:rsidRPr="00484ED1">
        <w:rPr>
          <w:sz w:val="21"/>
          <w:szCs w:val="21"/>
        </w:rPr>
        <w:t>Windows</w:t>
      </w:r>
      <w:r w:rsidR="00CD30ED" w:rsidRPr="00484ED1">
        <w:rPr>
          <w:rFonts w:hint="eastAsia"/>
          <w:sz w:val="21"/>
          <w:szCs w:val="21"/>
        </w:rPr>
        <w:t>、</w:t>
      </w:r>
      <w:r w:rsidR="00CD30ED">
        <w:rPr>
          <w:sz w:val="21"/>
          <w:szCs w:val="21"/>
        </w:rPr>
        <w:t>L</w:t>
      </w:r>
      <w:r w:rsidR="00CD30ED">
        <w:rPr>
          <w:rFonts w:hint="eastAsia"/>
          <w:sz w:val="21"/>
          <w:szCs w:val="21"/>
        </w:rPr>
        <w:t>i</w:t>
      </w:r>
      <w:r w:rsidR="00CD30ED">
        <w:rPr>
          <w:sz w:val="21"/>
          <w:szCs w:val="21"/>
        </w:rPr>
        <w:t>n</w:t>
      </w:r>
      <w:r w:rsidR="00CD30ED">
        <w:rPr>
          <w:rFonts w:hint="eastAsia"/>
          <w:sz w:val="21"/>
          <w:szCs w:val="21"/>
        </w:rPr>
        <w:t>u</w:t>
      </w:r>
      <w:r w:rsidR="00CD30ED" w:rsidRPr="00484ED1">
        <w:rPr>
          <w:sz w:val="21"/>
          <w:szCs w:val="21"/>
        </w:rPr>
        <w:t>x</w:t>
      </w:r>
      <w:r w:rsidR="00CD30ED">
        <w:rPr>
          <w:rFonts w:hint="eastAsia"/>
          <w:sz w:val="21"/>
          <w:szCs w:val="21"/>
        </w:rPr>
        <w:t>、</w:t>
      </w:r>
      <w:r w:rsidR="00CD30ED">
        <w:rPr>
          <w:rFonts w:hint="eastAsia"/>
          <w:sz w:val="21"/>
          <w:szCs w:val="21"/>
        </w:rPr>
        <w:t>Unix</w:t>
      </w:r>
      <w:r w:rsidRPr="00484ED1">
        <w:rPr>
          <w:rFonts w:hint="eastAsia"/>
          <w:sz w:val="21"/>
          <w:szCs w:val="21"/>
        </w:rPr>
        <w:t>；</w:t>
      </w:r>
    </w:p>
    <w:p w:rsidR="00CD30ED" w:rsidRDefault="00484ED1" w:rsidP="00CA6A5F">
      <w:pPr>
        <w:pStyle w:val="a7"/>
        <w:numPr>
          <w:ilvl w:val="0"/>
          <w:numId w:val="32"/>
        </w:numPr>
        <w:ind w:firstLineChars="0"/>
        <w:rPr>
          <w:sz w:val="21"/>
          <w:szCs w:val="21"/>
        </w:rPr>
      </w:pPr>
      <w:r w:rsidRPr="00484ED1">
        <w:rPr>
          <w:rFonts w:hint="eastAsia"/>
          <w:sz w:val="21"/>
          <w:szCs w:val="21"/>
        </w:rPr>
        <w:t>存储数据库必须为关系型数据库，支持以下两种关系型数据库：</w:t>
      </w:r>
      <w:r w:rsidRPr="00484ED1">
        <w:rPr>
          <w:sz w:val="21"/>
          <w:szCs w:val="21"/>
        </w:rPr>
        <w:t>oracle 10g</w:t>
      </w:r>
      <w:r w:rsidRPr="00484ED1">
        <w:rPr>
          <w:rFonts w:hint="eastAsia"/>
          <w:sz w:val="21"/>
          <w:szCs w:val="21"/>
        </w:rPr>
        <w:t>及以上版本和</w:t>
      </w:r>
      <w:r w:rsidRPr="00484ED1">
        <w:rPr>
          <w:rFonts w:hint="eastAsia"/>
          <w:sz w:val="21"/>
          <w:szCs w:val="21"/>
        </w:rPr>
        <w:t>MS SQL Server 2008</w:t>
      </w:r>
      <w:r w:rsidRPr="00484ED1">
        <w:rPr>
          <w:rFonts w:hint="eastAsia"/>
          <w:sz w:val="21"/>
          <w:szCs w:val="21"/>
        </w:rPr>
        <w:t>及以上版本。</w:t>
      </w:r>
    </w:p>
    <w:p w:rsidR="00484ED1" w:rsidRPr="00484ED1" w:rsidRDefault="00484ED1" w:rsidP="00CA6A5F">
      <w:pPr>
        <w:pStyle w:val="a7"/>
        <w:numPr>
          <w:ilvl w:val="0"/>
          <w:numId w:val="32"/>
        </w:numPr>
        <w:ind w:firstLineChars="0"/>
        <w:rPr>
          <w:sz w:val="21"/>
          <w:szCs w:val="21"/>
        </w:rPr>
      </w:pPr>
      <w:r w:rsidRPr="00484ED1">
        <w:rPr>
          <w:rFonts w:hint="eastAsia"/>
          <w:sz w:val="21"/>
          <w:szCs w:val="21"/>
        </w:rPr>
        <w:t>数据库的集成能力：支持对关系型数据库的集成，可以与其他系统互换信息，可以提供决策数据参考，保证系统的外拓或兼容；</w:t>
      </w:r>
    </w:p>
    <w:p w:rsidR="00484ED1" w:rsidRPr="00484ED1" w:rsidRDefault="00CD30ED" w:rsidP="00CA6A5F">
      <w:pPr>
        <w:pStyle w:val="a7"/>
        <w:numPr>
          <w:ilvl w:val="0"/>
          <w:numId w:val="32"/>
        </w:numPr>
        <w:ind w:firstLineChars="0"/>
        <w:rPr>
          <w:sz w:val="21"/>
          <w:szCs w:val="21"/>
        </w:rPr>
      </w:pPr>
      <w:r>
        <w:rPr>
          <w:rFonts w:hint="eastAsia"/>
          <w:sz w:val="21"/>
          <w:szCs w:val="21"/>
        </w:rPr>
        <w:t>应用服务：支持主流的</w:t>
      </w:r>
      <w:r w:rsidR="00484ED1" w:rsidRPr="00484ED1">
        <w:rPr>
          <w:rFonts w:hint="eastAsia"/>
          <w:sz w:val="21"/>
          <w:szCs w:val="21"/>
        </w:rPr>
        <w:t>应用服务</w:t>
      </w:r>
      <w:r w:rsidR="00484ED1" w:rsidRPr="00484ED1">
        <w:rPr>
          <w:rFonts w:hint="eastAsia"/>
          <w:sz w:val="21"/>
          <w:szCs w:val="21"/>
        </w:rPr>
        <w:t>,</w:t>
      </w:r>
      <w:r w:rsidR="00484ED1" w:rsidRPr="00484ED1">
        <w:rPr>
          <w:rFonts w:hint="eastAsia"/>
          <w:sz w:val="21"/>
          <w:szCs w:val="21"/>
        </w:rPr>
        <w:t>如</w:t>
      </w:r>
      <w:r w:rsidR="00484ED1" w:rsidRPr="00484ED1">
        <w:rPr>
          <w:rFonts w:hint="eastAsia"/>
          <w:sz w:val="21"/>
          <w:szCs w:val="21"/>
        </w:rPr>
        <w:t>Tomcat/WebSphere</w:t>
      </w:r>
      <w:r>
        <w:rPr>
          <w:rFonts w:hint="eastAsia"/>
          <w:sz w:val="21"/>
          <w:szCs w:val="21"/>
        </w:rPr>
        <w:t>/weblogic</w:t>
      </w:r>
      <w:r w:rsidR="00484ED1" w:rsidRPr="00484ED1">
        <w:rPr>
          <w:rFonts w:hint="eastAsia"/>
          <w:sz w:val="21"/>
          <w:szCs w:val="21"/>
        </w:rPr>
        <w:t>等；</w:t>
      </w:r>
    </w:p>
    <w:p w:rsidR="00484ED1" w:rsidRPr="00484ED1" w:rsidRDefault="008C069E" w:rsidP="00CA6A5F">
      <w:pPr>
        <w:pStyle w:val="a7"/>
        <w:numPr>
          <w:ilvl w:val="0"/>
          <w:numId w:val="32"/>
        </w:numPr>
        <w:ind w:firstLineChars="0"/>
        <w:rPr>
          <w:sz w:val="21"/>
          <w:szCs w:val="21"/>
        </w:rPr>
      </w:pPr>
      <w:r>
        <w:rPr>
          <w:rFonts w:hint="eastAsia"/>
          <w:sz w:val="21"/>
          <w:szCs w:val="21"/>
        </w:rPr>
        <w:t>数据接口：</w:t>
      </w:r>
      <w:r w:rsidR="00484ED1" w:rsidRPr="00484ED1">
        <w:rPr>
          <w:rFonts w:hint="eastAsia"/>
          <w:sz w:val="21"/>
          <w:szCs w:val="21"/>
        </w:rPr>
        <w:t>采用标准、开放和高效的接口与协议；</w:t>
      </w:r>
      <w:r w:rsidRPr="00484ED1">
        <w:rPr>
          <w:rFonts w:hint="eastAsia"/>
          <w:sz w:val="21"/>
          <w:szCs w:val="21"/>
        </w:rPr>
        <w:t>跨系统平台接口数据传递采用</w:t>
      </w:r>
      <w:r w:rsidRPr="00484ED1">
        <w:rPr>
          <w:rFonts w:hint="eastAsia"/>
          <w:sz w:val="21"/>
          <w:szCs w:val="21"/>
        </w:rPr>
        <w:t>Web service</w:t>
      </w:r>
      <w:r w:rsidRPr="00484ED1">
        <w:rPr>
          <w:rFonts w:hint="eastAsia"/>
          <w:sz w:val="21"/>
          <w:szCs w:val="21"/>
        </w:rPr>
        <w:t>实现；</w:t>
      </w:r>
      <w:r>
        <w:rPr>
          <w:rFonts w:hint="eastAsia"/>
          <w:sz w:val="21"/>
          <w:szCs w:val="21"/>
        </w:rPr>
        <w:t>支持其他多种形式的数据对接，比如</w:t>
      </w:r>
      <w:r>
        <w:rPr>
          <w:rFonts w:hint="eastAsia"/>
          <w:sz w:val="21"/>
          <w:szCs w:val="21"/>
        </w:rPr>
        <w:t>XML</w:t>
      </w:r>
    </w:p>
    <w:p w:rsidR="00484ED1" w:rsidRPr="00484ED1" w:rsidRDefault="00484ED1" w:rsidP="00CA6A5F">
      <w:pPr>
        <w:pStyle w:val="a7"/>
        <w:numPr>
          <w:ilvl w:val="0"/>
          <w:numId w:val="32"/>
        </w:numPr>
        <w:ind w:firstLineChars="0"/>
        <w:rPr>
          <w:sz w:val="21"/>
          <w:szCs w:val="21"/>
        </w:rPr>
      </w:pPr>
      <w:r w:rsidRPr="00484ED1">
        <w:rPr>
          <w:rFonts w:hint="eastAsia"/>
          <w:sz w:val="21"/>
          <w:szCs w:val="21"/>
        </w:rPr>
        <w:t>多级安全机制：系统可以采用多级安全机制如服务器安全、数据库安全，每级安全要有严格的权限控制保障，必要时，可提供</w:t>
      </w:r>
      <w:r w:rsidRPr="00484ED1">
        <w:rPr>
          <w:sz w:val="21"/>
          <w:szCs w:val="21"/>
        </w:rPr>
        <w:t>CA</w:t>
      </w:r>
      <w:r w:rsidRPr="00484ED1">
        <w:rPr>
          <w:rFonts w:hint="eastAsia"/>
          <w:sz w:val="21"/>
          <w:szCs w:val="21"/>
        </w:rPr>
        <w:t>认证、验证码、动态密码、</w:t>
      </w:r>
      <w:r w:rsidRPr="00484ED1">
        <w:rPr>
          <w:rFonts w:hint="eastAsia"/>
          <w:sz w:val="21"/>
          <w:szCs w:val="21"/>
        </w:rPr>
        <w:t>key</w:t>
      </w:r>
      <w:r w:rsidRPr="00484ED1">
        <w:rPr>
          <w:rFonts w:hint="eastAsia"/>
          <w:sz w:val="21"/>
          <w:szCs w:val="21"/>
        </w:rPr>
        <w:t>等多种论证组合方式；</w:t>
      </w:r>
    </w:p>
    <w:p w:rsidR="00484ED1" w:rsidRPr="00484ED1" w:rsidRDefault="00484ED1" w:rsidP="00484ED1">
      <w:pPr>
        <w:pStyle w:val="3"/>
      </w:pPr>
      <w:bookmarkStart w:id="108" w:name="_Toc365318718"/>
      <w:bookmarkStart w:id="109" w:name="_Toc365368971"/>
      <w:bookmarkStart w:id="110" w:name="_Toc493646005"/>
      <w:bookmarkStart w:id="111" w:name="_Toc512669583"/>
      <w:r w:rsidRPr="00484ED1">
        <w:rPr>
          <w:rFonts w:hint="eastAsia"/>
        </w:rPr>
        <w:t>系统专有技术需求</w:t>
      </w:r>
      <w:bookmarkEnd w:id="108"/>
      <w:bookmarkEnd w:id="109"/>
      <w:bookmarkEnd w:id="110"/>
      <w:bookmarkEnd w:id="111"/>
    </w:p>
    <w:p w:rsidR="00484ED1" w:rsidRPr="00484ED1" w:rsidRDefault="00484ED1" w:rsidP="00CA6A5F">
      <w:pPr>
        <w:pStyle w:val="a7"/>
        <w:numPr>
          <w:ilvl w:val="0"/>
          <w:numId w:val="35"/>
        </w:numPr>
        <w:ind w:firstLineChars="0"/>
        <w:rPr>
          <w:sz w:val="21"/>
          <w:szCs w:val="21"/>
        </w:rPr>
      </w:pPr>
      <w:r w:rsidRPr="00484ED1">
        <w:rPr>
          <w:rFonts w:hint="eastAsia"/>
          <w:sz w:val="21"/>
          <w:szCs w:val="21"/>
        </w:rPr>
        <w:t>在系统的配置方面，应能根据实际的需要组合出任意的业务处理流程，用这些可自定义的流程来解决所有的审批和办公业务。</w:t>
      </w:r>
    </w:p>
    <w:p w:rsidR="00484ED1" w:rsidRPr="00484ED1" w:rsidRDefault="00484ED1" w:rsidP="00CA6A5F">
      <w:pPr>
        <w:pStyle w:val="a7"/>
        <w:numPr>
          <w:ilvl w:val="0"/>
          <w:numId w:val="35"/>
        </w:numPr>
        <w:ind w:firstLineChars="0"/>
        <w:rPr>
          <w:sz w:val="21"/>
          <w:szCs w:val="21"/>
        </w:rPr>
      </w:pPr>
      <w:r w:rsidRPr="00484ED1">
        <w:rPr>
          <w:rFonts w:hint="eastAsia"/>
          <w:sz w:val="21"/>
          <w:szCs w:val="21"/>
        </w:rPr>
        <w:t>系统支持流程的导入导出功能，提高系统中应用的复制性和共用性，方便不同环</w:t>
      </w:r>
      <w:r w:rsidRPr="00484ED1">
        <w:rPr>
          <w:rFonts w:hint="eastAsia"/>
          <w:sz w:val="21"/>
          <w:szCs w:val="21"/>
        </w:rPr>
        <w:lastRenderedPageBreak/>
        <w:t>境系统应用的复制和迁移。</w:t>
      </w:r>
    </w:p>
    <w:p w:rsidR="00484ED1" w:rsidRPr="00484ED1" w:rsidRDefault="00484ED1" w:rsidP="00CA6A5F">
      <w:pPr>
        <w:pStyle w:val="a7"/>
        <w:numPr>
          <w:ilvl w:val="0"/>
          <w:numId w:val="35"/>
        </w:numPr>
        <w:ind w:firstLineChars="0"/>
        <w:rPr>
          <w:sz w:val="21"/>
          <w:szCs w:val="21"/>
        </w:rPr>
      </w:pPr>
      <w:r w:rsidRPr="00484ED1">
        <w:rPr>
          <w:rFonts w:hint="eastAsia"/>
          <w:sz w:val="21"/>
          <w:szCs w:val="21"/>
        </w:rPr>
        <w:t>易于二次开发扩展：系统提供二次开发的接口，可以方便用户将办公系统或其他需求扩展到该系统平台上。要求提供详细开发指导文档，并可为客户提供二次开发服务。</w:t>
      </w:r>
    </w:p>
    <w:p w:rsidR="00484ED1" w:rsidRPr="00484ED1" w:rsidRDefault="00484ED1" w:rsidP="00CA6A5F">
      <w:pPr>
        <w:pStyle w:val="a7"/>
        <w:numPr>
          <w:ilvl w:val="0"/>
          <w:numId w:val="35"/>
        </w:numPr>
        <w:ind w:firstLineChars="0"/>
        <w:rPr>
          <w:sz w:val="21"/>
          <w:szCs w:val="21"/>
        </w:rPr>
      </w:pPr>
      <w:r w:rsidRPr="00484ED1">
        <w:rPr>
          <w:rFonts w:hint="eastAsia"/>
          <w:sz w:val="21"/>
          <w:szCs w:val="21"/>
        </w:rPr>
        <w:t>要求采用</w:t>
      </w:r>
      <w:r w:rsidRPr="00484ED1">
        <w:rPr>
          <w:rFonts w:hint="eastAsia"/>
          <w:sz w:val="21"/>
          <w:szCs w:val="21"/>
        </w:rPr>
        <w:t>SOA</w:t>
      </w:r>
      <w:r w:rsidRPr="00484ED1">
        <w:rPr>
          <w:rFonts w:hint="eastAsia"/>
          <w:sz w:val="21"/>
          <w:szCs w:val="21"/>
        </w:rPr>
        <w:t>架构软件技术，保证核心的平台软件能够与具体的业务无关，避免定制开发带来的周期长、系统不稳定、维护难等问题。</w:t>
      </w:r>
    </w:p>
    <w:p w:rsidR="00484ED1" w:rsidRPr="00484ED1" w:rsidRDefault="00484ED1" w:rsidP="00CA6A5F">
      <w:pPr>
        <w:pStyle w:val="a7"/>
        <w:numPr>
          <w:ilvl w:val="0"/>
          <w:numId w:val="35"/>
        </w:numPr>
        <w:ind w:firstLineChars="0"/>
        <w:rPr>
          <w:sz w:val="21"/>
          <w:szCs w:val="21"/>
        </w:rPr>
      </w:pPr>
      <w:r w:rsidRPr="00484ED1">
        <w:rPr>
          <w:rFonts w:hint="eastAsia"/>
          <w:sz w:val="21"/>
          <w:szCs w:val="21"/>
        </w:rPr>
        <w:t>要求支持</w:t>
      </w:r>
      <w:r w:rsidRPr="00484ED1">
        <w:rPr>
          <w:rFonts w:hint="eastAsia"/>
          <w:sz w:val="21"/>
          <w:szCs w:val="21"/>
        </w:rPr>
        <w:t>AD</w:t>
      </w:r>
      <w:r w:rsidRPr="00484ED1">
        <w:rPr>
          <w:rFonts w:hint="eastAsia"/>
          <w:sz w:val="21"/>
          <w:szCs w:val="21"/>
        </w:rPr>
        <w:t>域集成，以方便日后对资源的统一管理。系统必须提供目录结构式的组织架构管理功能，同时，为了满足扁平化管理的需求，必须支持在单位组织架构的基础上构建虚拟团队（以项目为基础的团队组织架构）的功能以及多维度组织架构功能，方便对</w:t>
      </w:r>
      <w:r>
        <w:rPr>
          <w:rFonts w:hint="eastAsia"/>
          <w:sz w:val="21"/>
          <w:szCs w:val="21"/>
        </w:rPr>
        <w:t>公司</w:t>
      </w:r>
      <w:r w:rsidR="00C44D4E">
        <w:rPr>
          <w:rFonts w:hint="eastAsia"/>
          <w:sz w:val="21"/>
          <w:szCs w:val="21"/>
        </w:rPr>
        <w:t>不同</w:t>
      </w:r>
      <w:r w:rsidRPr="00484ED1">
        <w:rPr>
          <w:rFonts w:hint="eastAsia"/>
          <w:sz w:val="21"/>
          <w:szCs w:val="21"/>
        </w:rPr>
        <w:t>条线进行垂直管理，以便实现矩阵式管理。并且工作流平台必须提供对这种多维度组织架构模式的支持，能够按照这种结构模式进行流转处理。</w:t>
      </w:r>
    </w:p>
    <w:p w:rsidR="00484ED1" w:rsidRPr="00484ED1" w:rsidRDefault="00484ED1" w:rsidP="00CA6A5F">
      <w:pPr>
        <w:pStyle w:val="a7"/>
        <w:numPr>
          <w:ilvl w:val="0"/>
          <w:numId w:val="35"/>
        </w:numPr>
        <w:ind w:firstLineChars="0"/>
        <w:rPr>
          <w:sz w:val="21"/>
          <w:szCs w:val="21"/>
        </w:rPr>
      </w:pPr>
      <w:r w:rsidRPr="00484ED1">
        <w:rPr>
          <w:rFonts w:hint="eastAsia"/>
          <w:sz w:val="21"/>
          <w:szCs w:val="21"/>
        </w:rPr>
        <w:t>应具有统一的用户及权限管理机制，能够很方便地对系统进行全面的权限管理，避免信息的冗余，以及由于个别系统的设计不当导致的安全隐患。</w:t>
      </w:r>
    </w:p>
    <w:p w:rsidR="00484ED1" w:rsidRPr="00484ED1" w:rsidRDefault="00484ED1" w:rsidP="00CA6A5F">
      <w:pPr>
        <w:pStyle w:val="a7"/>
        <w:numPr>
          <w:ilvl w:val="0"/>
          <w:numId w:val="35"/>
        </w:numPr>
        <w:ind w:firstLineChars="0"/>
        <w:rPr>
          <w:sz w:val="21"/>
          <w:szCs w:val="21"/>
        </w:rPr>
      </w:pPr>
      <w:r w:rsidRPr="00484ED1">
        <w:rPr>
          <w:rFonts w:hint="eastAsia"/>
          <w:sz w:val="21"/>
          <w:szCs w:val="21"/>
        </w:rPr>
        <w:t>提供灵活的门户自定义定制功能，根据使用者的角色（身份和权限）的不同系统呈现不同的菜单或功能，用户本人可自定义个人门户界面风格、栏目存放位置及显示方式等。</w:t>
      </w:r>
    </w:p>
    <w:p w:rsidR="00484ED1" w:rsidRPr="00484ED1" w:rsidRDefault="00484ED1" w:rsidP="00CA6A5F">
      <w:pPr>
        <w:pStyle w:val="a7"/>
        <w:numPr>
          <w:ilvl w:val="0"/>
          <w:numId w:val="35"/>
        </w:numPr>
        <w:ind w:firstLineChars="0"/>
        <w:rPr>
          <w:sz w:val="21"/>
          <w:szCs w:val="21"/>
        </w:rPr>
      </w:pPr>
      <w:r w:rsidRPr="00484ED1">
        <w:rPr>
          <w:rFonts w:hint="eastAsia"/>
          <w:sz w:val="21"/>
          <w:szCs w:val="21"/>
        </w:rPr>
        <w:t>报表工具：包含系统运行过程中的业务流报表，文档查询报表，文档下载报表，文档监控报表</w:t>
      </w:r>
      <w:r w:rsidRPr="00484ED1">
        <w:rPr>
          <w:sz w:val="21"/>
          <w:szCs w:val="21"/>
        </w:rPr>
        <w:t>，</w:t>
      </w:r>
      <w:r w:rsidRPr="00484ED1">
        <w:rPr>
          <w:rFonts w:hint="eastAsia"/>
          <w:sz w:val="21"/>
          <w:szCs w:val="21"/>
        </w:rPr>
        <w:t>流程监控及效率分析类报表的生成、分析工具。</w:t>
      </w:r>
    </w:p>
    <w:p w:rsidR="00484ED1" w:rsidRPr="00484ED1" w:rsidRDefault="00484ED1" w:rsidP="00CA6A5F">
      <w:pPr>
        <w:pStyle w:val="a7"/>
        <w:numPr>
          <w:ilvl w:val="0"/>
          <w:numId w:val="35"/>
        </w:numPr>
        <w:ind w:firstLineChars="0"/>
        <w:rPr>
          <w:sz w:val="21"/>
          <w:szCs w:val="21"/>
        </w:rPr>
      </w:pPr>
      <w:r w:rsidRPr="00484ED1">
        <w:rPr>
          <w:rFonts w:hint="eastAsia"/>
          <w:sz w:val="21"/>
          <w:szCs w:val="21"/>
        </w:rPr>
        <w:t>OA</w:t>
      </w:r>
      <w:r w:rsidRPr="00484ED1">
        <w:rPr>
          <w:rFonts w:hint="eastAsia"/>
          <w:sz w:val="21"/>
          <w:szCs w:val="21"/>
        </w:rPr>
        <w:t>系统内消息通知方式：应支持</w:t>
      </w:r>
      <w:r w:rsidRPr="00484ED1">
        <w:rPr>
          <w:rFonts w:hint="eastAsia"/>
          <w:sz w:val="21"/>
          <w:szCs w:val="21"/>
        </w:rPr>
        <w:t>OA</w:t>
      </w:r>
      <w:r w:rsidRPr="00484ED1">
        <w:rPr>
          <w:rFonts w:hint="eastAsia"/>
          <w:sz w:val="21"/>
          <w:szCs w:val="21"/>
        </w:rPr>
        <w:t>内部消息及邮件、</w:t>
      </w:r>
      <w:r w:rsidR="00C44D4E">
        <w:rPr>
          <w:rFonts w:hint="eastAsia"/>
          <w:sz w:val="21"/>
          <w:szCs w:val="21"/>
        </w:rPr>
        <w:t>微信、</w:t>
      </w:r>
      <w:r w:rsidRPr="00484ED1">
        <w:rPr>
          <w:rFonts w:hint="eastAsia"/>
          <w:sz w:val="21"/>
          <w:szCs w:val="21"/>
        </w:rPr>
        <w:t>手机短信。</w:t>
      </w:r>
    </w:p>
    <w:p w:rsidR="00484ED1" w:rsidRPr="00484ED1" w:rsidRDefault="00484ED1" w:rsidP="00CA6A5F">
      <w:pPr>
        <w:pStyle w:val="a7"/>
        <w:numPr>
          <w:ilvl w:val="0"/>
          <w:numId w:val="35"/>
        </w:numPr>
        <w:ind w:firstLineChars="0"/>
        <w:rPr>
          <w:sz w:val="21"/>
          <w:szCs w:val="21"/>
        </w:rPr>
      </w:pPr>
      <w:r w:rsidRPr="00484ED1">
        <w:rPr>
          <w:rFonts w:hint="eastAsia"/>
          <w:sz w:val="21"/>
          <w:szCs w:val="21"/>
        </w:rPr>
        <w:t>规范性校验：对活动计划各项要素信息的数字型、日期型、关联项目和非空必输项目以及项目间逻辑关系如起止日期进行有效性校验，保证字段内容的规范性。</w:t>
      </w:r>
    </w:p>
    <w:p w:rsidR="00484ED1" w:rsidRDefault="00484ED1" w:rsidP="00CA6A5F">
      <w:pPr>
        <w:pStyle w:val="a7"/>
        <w:numPr>
          <w:ilvl w:val="0"/>
          <w:numId w:val="35"/>
        </w:numPr>
        <w:ind w:firstLineChars="0"/>
        <w:rPr>
          <w:sz w:val="21"/>
          <w:szCs w:val="21"/>
        </w:rPr>
      </w:pPr>
      <w:r w:rsidRPr="00484ED1">
        <w:rPr>
          <w:rFonts w:hint="eastAsia"/>
          <w:sz w:val="21"/>
          <w:szCs w:val="21"/>
        </w:rPr>
        <w:t>提供系统日志管理功能，系统日志管理包括日志监控、日志审计和日志统计，系统中发生的所有对数据产生变更的操作和系统本身的运行检测情况都要求记录在</w:t>
      </w:r>
      <w:r w:rsidRPr="00484ED1">
        <w:rPr>
          <w:rFonts w:hint="eastAsia"/>
          <w:sz w:val="21"/>
          <w:szCs w:val="21"/>
        </w:rPr>
        <w:lastRenderedPageBreak/>
        <w:t>日志平台中，便于统计分析。</w:t>
      </w:r>
    </w:p>
    <w:p w:rsidR="00712F76" w:rsidRDefault="00712F76" w:rsidP="00CA6A5F">
      <w:pPr>
        <w:pStyle w:val="a7"/>
        <w:numPr>
          <w:ilvl w:val="0"/>
          <w:numId w:val="35"/>
        </w:numPr>
        <w:ind w:firstLineChars="0"/>
        <w:rPr>
          <w:sz w:val="21"/>
          <w:szCs w:val="21"/>
        </w:rPr>
      </w:pPr>
      <w:r>
        <w:rPr>
          <w:rFonts w:hint="eastAsia"/>
          <w:sz w:val="21"/>
          <w:szCs w:val="21"/>
        </w:rPr>
        <w:t>提供移动建模</w:t>
      </w:r>
      <w:r>
        <w:rPr>
          <w:sz w:val="21"/>
          <w:szCs w:val="21"/>
        </w:rPr>
        <w:t>，</w:t>
      </w:r>
      <w:r>
        <w:rPr>
          <w:rFonts w:hint="eastAsia"/>
          <w:sz w:val="21"/>
          <w:szCs w:val="21"/>
        </w:rPr>
        <w:t>业务</w:t>
      </w:r>
      <w:r>
        <w:rPr>
          <w:sz w:val="21"/>
          <w:szCs w:val="21"/>
        </w:rPr>
        <w:t>建模等功能</w:t>
      </w:r>
      <w:r>
        <w:rPr>
          <w:rFonts w:hint="eastAsia"/>
          <w:sz w:val="21"/>
          <w:szCs w:val="21"/>
        </w:rPr>
        <w:t>，人性化</w:t>
      </w:r>
      <w:r>
        <w:rPr>
          <w:sz w:val="21"/>
          <w:szCs w:val="21"/>
        </w:rPr>
        <w:t>设计，可根据自身需求</w:t>
      </w:r>
      <w:r>
        <w:rPr>
          <w:rFonts w:hint="eastAsia"/>
          <w:sz w:val="21"/>
          <w:szCs w:val="21"/>
        </w:rPr>
        <w:t>自定义</w:t>
      </w:r>
      <w:r>
        <w:rPr>
          <w:sz w:val="21"/>
          <w:szCs w:val="21"/>
        </w:rPr>
        <w:t>模块组建，</w:t>
      </w:r>
      <w:r w:rsidR="002123A6">
        <w:rPr>
          <w:rFonts w:hint="eastAsia"/>
          <w:sz w:val="21"/>
          <w:szCs w:val="21"/>
        </w:rPr>
        <w:t>有灵活的</w:t>
      </w:r>
      <w:r w:rsidR="002123A6">
        <w:rPr>
          <w:sz w:val="21"/>
          <w:szCs w:val="21"/>
        </w:rPr>
        <w:t>操作权限控制</w:t>
      </w:r>
      <w:r w:rsidR="002123A6">
        <w:rPr>
          <w:rFonts w:hint="eastAsia"/>
          <w:sz w:val="21"/>
          <w:szCs w:val="21"/>
        </w:rPr>
        <w:t>，</w:t>
      </w:r>
      <w:r w:rsidR="002123A6">
        <w:rPr>
          <w:sz w:val="21"/>
          <w:szCs w:val="21"/>
        </w:rPr>
        <w:t>实现与流程的无缝结合</w:t>
      </w:r>
      <w:r w:rsidR="002123A6">
        <w:rPr>
          <w:rFonts w:hint="eastAsia"/>
          <w:sz w:val="21"/>
          <w:szCs w:val="21"/>
        </w:rPr>
        <w:t>，</w:t>
      </w:r>
      <w:r w:rsidR="002123A6">
        <w:rPr>
          <w:sz w:val="21"/>
          <w:szCs w:val="21"/>
        </w:rPr>
        <w:t>满足个性化需求</w:t>
      </w:r>
      <w:r>
        <w:rPr>
          <w:sz w:val="21"/>
          <w:szCs w:val="21"/>
        </w:rPr>
        <w:t>。</w:t>
      </w:r>
    </w:p>
    <w:p w:rsidR="00274CEF" w:rsidRDefault="00274CEF" w:rsidP="00CA6A5F">
      <w:pPr>
        <w:pStyle w:val="a7"/>
        <w:numPr>
          <w:ilvl w:val="0"/>
          <w:numId w:val="35"/>
        </w:numPr>
        <w:ind w:firstLineChars="0"/>
        <w:rPr>
          <w:sz w:val="21"/>
          <w:szCs w:val="21"/>
        </w:rPr>
      </w:pPr>
      <w:r>
        <w:rPr>
          <w:rFonts w:hint="eastAsia"/>
          <w:sz w:val="21"/>
          <w:szCs w:val="21"/>
        </w:rPr>
        <w:t>提供标准对接接口，便</w:t>
      </w:r>
      <w:r w:rsidR="00F60E4A">
        <w:rPr>
          <w:rFonts w:hint="eastAsia"/>
          <w:sz w:val="21"/>
          <w:szCs w:val="21"/>
        </w:rPr>
        <w:t>于实现与</w:t>
      </w:r>
      <w:r w:rsidR="00F60E4A">
        <w:rPr>
          <w:sz w:val="21"/>
          <w:szCs w:val="21"/>
        </w:rPr>
        <w:t>我司现有系统对接。</w:t>
      </w:r>
    </w:p>
    <w:p w:rsidR="00E01474" w:rsidRDefault="00E01474" w:rsidP="00CA6A5F">
      <w:pPr>
        <w:pStyle w:val="a7"/>
        <w:numPr>
          <w:ilvl w:val="0"/>
          <w:numId w:val="35"/>
        </w:numPr>
        <w:ind w:firstLineChars="0"/>
        <w:rPr>
          <w:sz w:val="21"/>
          <w:szCs w:val="21"/>
        </w:rPr>
      </w:pPr>
      <w:r>
        <w:rPr>
          <w:rFonts w:hint="eastAsia"/>
          <w:sz w:val="21"/>
          <w:szCs w:val="21"/>
        </w:rPr>
        <w:t>更换软件</w:t>
      </w:r>
      <w:r>
        <w:rPr>
          <w:rFonts w:hint="eastAsia"/>
          <w:sz w:val="21"/>
          <w:szCs w:val="21"/>
        </w:rPr>
        <w:t>APP</w:t>
      </w:r>
      <w:r>
        <w:rPr>
          <w:sz w:val="21"/>
          <w:szCs w:val="21"/>
        </w:rPr>
        <w:t>图标</w:t>
      </w:r>
      <w:r>
        <w:rPr>
          <w:rFonts w:hint="eastAsia"/>
          <w:sz w:val="21"/>
          <w:szCs w:val="21"/>
        </w:rPr>
        <w:t>为</w:t>
      </w:r>
      <w:r>
        <w:rPr>
          <w:sz w:val="21"/>
          <w:szCs w:val="21"/>
        </w:rPr>
        <w:t>国贸物业</w:t>
      </w:r>
      <w:r>
        <w:rPr>
          <w:rFonts w:hint="eastAsia"/>
          <w:sz w:val="21"/>
          <w:szCs w:val="21"/>
        </w:rPr>
        <w:t>logo</w:t>
      </w:r>
      <w:r>
        <w:rPr>
          <w:sz w:val="21"/>
          <w:szCs w:val="21"/>
        </w:rPr>
        <w:t>。</w:t>
      </w:r>
    </w:p>
    <w:p w:rsidR="004A4C4E" w:rsidRDefault="004A4C4E" w:rsidP="00CA6A5F">
      <w:pPr>
        <w:pStyle w:val="a7"/>
        <w:numPr>
          <w:ilvl w:val="0"/>
          <w:numId w:val="35"/>
        </w:numPr>
        <w:ind w:firstLineChars="0"/>
        <w:rPr>
          <w:sz w:val="21"/>
          <w:szCs w:val="21"/>
        </w:rPr>
      </w:pPr>
      <w:r>
        <w:rPr>
          <w:rFonts w:hint="eastAsia"/>
          <w:sz w:val="21"/>
          <w:szCs w:val="21"/>
        </w:rPr>
        <w:t>与</w:t>
      </w:r>
      <w:r>
        <w:rPr>
          <w:sz w:val="21"/>
          <w:szCs w:val="21"/>
        </w:rPr>
        <w:t>国贸物业</w:t>
      </w:r>
      <w:r>
        <w:rPr>
          <w:rFonts w:hint="eastAsia"/>
          <w:sz w:val="21"/>
          <w:szCs w:val="21"/>
        </w:rPr>
        <w:t>现有</w:t>
      </w:r>
      <w:r>
        <w:rPr>
          <w:sz w:val="21"/>
          <w:szCs w:val="21"/>
        </w:rPr>
        <w:t>HR</w:t>
      </w:r>
      <w:r>
        <w:rPr>
          <w:rFonts w:hint="eastAsia"/>
          <w:sz w:val="21"/>
          <w:szCs w:val="21"/>
        </w:rPr>
        <w:t>系统</w:t>
      </w:r>
      <w:r>
        <w:rPr>
          <w:sz w:val="21"/>
          <w:szCs w:val="21"/>
        </w:rPr>
        <w:t>、四格软件</w:t>
      </w:r>
      <w:r>
        <w:rPr>
          <w:rFonts w:hint="eastAsia"/>
          <w:sz w:val="21"/>
          <w:szCs w:val="21"/>
        </w:rPr>
        <w:t>等</w:t>
      </w:r>
      <w:r>
        <w:rPr>
          <w:sz w:val="21"/>
          <w:szCs w:val="21"/>
        </w:rPr>
        <w:t>系统</w:t>
      </w:r>
      <w:r>
        <w:rPr>
          <w:rFonts w:hint="eastAsia"/>
          <w:sz w:val="21"/>
          <w:szCs w:val="21"/>
        </w:rPr>
        <w:t>免费</w:t>
      </w:r>
      <w:r>
        <w:rPr>
          <w:sz w:val="21"/>
          <w:szCs w:val="21"/>
        </w:rPr>
        <w:t>提供单点登录</w:t>
      </w:r>
      <w:r>
        <w:rPr>
          <w:rFonts w:hint="eastAsia"/>
          <w:sz w:val="21"/>
          <w:szCs w:val="21"/>
        </w:rPr>
        <w:t>联</w:t>
      </w:r>
      <w:r>
        <w:rPr>
          <w:sz w:val="21"/>
          <w:szCs w:val="21"/>
        </w:rPr>
        <w:t>调。</w:t>
      </w:r>
    </w:p>
    <w:p w:rsidR="00AA3804" w:rsidRPr="00484ED1" w:rsidRDefault="00AA3804" w:rsidP="00CA6A5F">
      <w:pPr>
        <w:pStyle w:val="a7"/>
        <w:numPr>
          <w:ilvl w:val="0"/>
          <w:numId w:val="35"/>
        </w:numPr>
        <w:ind w:firstLineChars="0"/>
        <w:rPr>
          <w:sz w:val="21"/>
          <w:szCs w:val="21"/>
        </w:rPr>
      </w:pPr>
      <w:r>
        <w:rPr>
          <w:rFonts w:hint="eastAsia"/>
          <w:sz w:val="21"/>
          <w:szCs w:val="21"/>
        </w:rPr>
        <w:t>需包含一次</w:t>
      </w:r>
      <w:r>
        <w:rPr>
          <w:sz w:val="21"/>
          <w:szCs w:val="21"/>
        </w:rPr>
        <w:t>版本免费</w:t>
      </w:r>
      <w:r>
        <w:rPr>
          <w:rFonts w:hint="eastAsia"/>
          <w:sz w:val="21"/>
          <w:szCs w:val="21"/>
        </w:rPr>
        <w:t>隔代</w:t>
      </w:r>
      <w:r>
        <w:rPr>
          <w:sz w:val="21"/>
          <w:szCs w:val="21"/>
        </w:rPr>
        <w:t>更新服务</w:t>
      </w:r>
      <w:r>
        <w:rPr>
          <w:rFonts w:hint="eastAsia"/>
          <w:sz w:val="21"/>
          <w:szCs w:val="21"/>
        </w:rPr>
        <w:t>。</w:t>
      </w:r>
    </w:p>
    <w:p w:rsidR="005C0F7B" w:rsidRDefault="00283F03" w:rsidP="00E82A1D">
      <w:pPr>
        <w:pStyle w:val="2"/>
      </w:pPr>
      <w:bookmarkStart w:id="112" w:name="_Toc493646006"/>
      <w:bookmarkStart w:id="113" w:name="_Toc512669584"/>
      <w:r>
        <w:rPr>
          <w:rFonts w:hint="eastAsia"/>
        </w:rPr>
        <w:t>主要</w:t>
      </w:r>
      <w:r w:rsidR="005C0F7B">
        <w:rPr>
          <w:rFonts w:hint="eastAsia"/>
        </w:rPr>
        <w:t>功能需求</w:t>
      </w:r>
      <w:bookmarkEnd w:id="112"/>
      <w:bookmarkEnd w:id="113"/>
    </w:p>
    <w:p w:rsidR="00B8625B" w:rsidRDefault="00B8625B" w:rsidP="001D5FC8">
      <w:pPr>
        <w:pStyle w:val="3"/>
        <w:rPr>
          <w:rFonts w:ascii="宋体" w:hAnsi="宋体"/>
        </w:rPr>
      </w:pPr>
      <w:bookmarkStart w:id="114" w:name="_Toc512669585"/>
      <w:bookmarkStart w:id="115" w:name="_Toc358908523"/>
      <w:bookmarkStart w:id="116" w:name="_Toc364106379"/>
      <w:bookmarkStart w:id="117" w:name="_Toc364153507"/>
      <w:bookmarkStart w:id="118" w:name="_Toc470722091"/>
      <w:bookmarkStart w:id="119" w:name="_Toc493646013"/>
      <w:r>
        <w:rPr>
          <w:rFonts w:ascii="宋体" w:hAnsi="宋体" w:hint="eastAsia"/>
        </w:rPr>
        <w:t>人力</w:t>
      </w:r>
      <w:r>
        <w:rPr>
          <w:rFonts w:ascii="宋体" w:hAnsi="宋体"/>
        </w:rPr>
        <w:t>资源</w:t>
      </w:r>
      <w:r>
        <w:rPr>
          <w:rFonts w:ascii="宋体" w:hAnsi="宋体" w:hint="eastAsia"/>
        </w:rPr>
        <w:t>管理</w:t>
      </w:r>
      <w:bookmarkEnd w:id="114"/>
    </w:p>
    <w:p w:rsidR="00F60E4A" w:rsidRPr="00F60E4A" w:rsidRDefault="00F60E4A" w:rsidP="00F60E4A">
      <w:pPr>
        <w:ind w:firstLine="420"/>
        <w:rPr>
          <w:rFonts w:ascii="宋体" w:hAnsi="宋体"/>
          <w:sz w:val="21"/>
        </w:rPr>
      </w:pPr>
      <w:r w:rsidRPr="00F60E4A">
        <w:rPr>
          <w:rFonts w:ascii="宋体" w:hAnsi="宋体" w:hint="eastAsia"/>
          <w:sz w:val="21"/>
        </w:rPr>
        <w:t>此模块需提供与</w:t>
      </w:r>
      <w:r w:rsidRPr="00F60E4A">
        <w:rPr>
          <w:rFonts w:ascii="宋体" w:hAnsi="宋体"/>
          <w:sz w:val="21"/>
        </w:rPr>
        <w:t>我司现有</w:t>
      </w:r>
      <w:r w:rsidRPr="00F60E4A">
        <w:rPr>
          <w:rFonts w:ascii="宋体" w:hAnsi="宋体" w:hint="eastAsia"/>
          <w:sz w:val="21"/>
        </w:rPr>
        <w:t>HR</w:t>
      </w:r>
      <w:r w:rsidRPr="00F60E4A">
        <w:rPr>
          <w:rFonts w:ascii="宋体" w:hAnsi="宋体"/>
          <w:sz w:val="21"/>
        </w:rPr>
        <w:t>系统</w:t>
      </w:r>
      <w:r w:rsidRPr="00F60E4A">
        <w:rPr>
          <w:rFonts w:ascii="宋体" w:hAnsi="宋体" w:hint="eastAsia"/>
          <w:sz w:val="21"/>
        </w:rPr>
        <w:t>基础</w:t>
      </w:r>
      <w:r w:rsidRPr="00F60E4A">
        <w:rPr>
          <w:rFonts w:ascii="宋体" w:hAnsi="宋体"/>
          <w:sz w:val="21"/>
        </w:rPr>
        <w:t>信息对接</w:t>
      </w:r>
      <w:r w:rsidRPr="00F60E4A">
        <w:rPr>
          <w:rFonts w:ascii="宋体" w:hAnsi="宋体" w:hint="eastAsia"/>
          <w:sz w:val="21"/>
        </w:rPr>
        <w:t>服务，初始化</w:t>
      </w:r>
      <w:r w:rsidRPr="00F60E4A">
        <w:rPr>
          <w:rFonts w:ascii="宋体" w:hAnsi="宋体"/>
          <w:sz w:val="21"/>
        </w:rPr>
        <w:t>人力资源管理基础信息。</w:t>
      </w:r>
      <w:r w:rsidR="00E01474">
        <w:rPr>
          <w:rFonts w:ascii="宋体" w:hAnsi="宋体" w:hint="eastAsia"/>
          <w:sz w:val="21"/>
        </w:rPr>
        <w:t>提供相关</w:t>
      </w:r>
      <w:r w:rsidR="00E01474">
        <w:rPr>
          <w:rFonts w:ascii="宋体" w:hAnsi="宋体"/>
          <w:sz w:val="21"/>
        </w:rPr>
        <w:t>人事审批流程节点给HR系统。</w:t>
      </w:r>
    </w:p>
    <w:p w:rsidR="00B8625B" w:rsidRDefault="00B8625B" w:rsidP="00B8625B">
      <w:pPr>
        <w:pStyle w:val="5"/>
        <w:numPr>
          <w:ilvl w:val="0"/>
          <w:numId w:val="0"/>
        </w:numPr>
        <w:ind w:leftChars="14" w:left="1041" w:hangingChars="418" w:hanging="1007"/>
        <w:rPr>
          <w:rFonts w:ascii="宋体" w:hAnsi="宋体"/>
        </w:rPr>
      </w:pPr>
      <w:r>
        <w:rPr>
          <w:rFonts w:ascii="宋体" w:hAnsi="宋体"/>
        </w:rPr>
        <w:t>1</w:t>
      </w:r>
      <w:r>
        <w:rPr>
          <w:rFonts w:ascii="宋体" w:hAnsi="宋体" w:hint="eastAsia"/>
        </w:rPr>
        <w:t>）劳动合同</w:t>
      </w:r>
    </w:p>
    <w:p w:rsidR="00B8625B" w:rsidRPr="0012448B" w:rsidRDefault="00B8625B" w:rsidP="00B8625B">
      <w:pPr>
        <w:ind w:firstLine="480"/>
        <w:rPr>
          <w:rFonts w:ascii="宋体" w:hAnsi="宋体"/>
          <w:sz w:val="21"/>
        </w:rPr>
      </w:pPr>
      <w:r>
        <w:rPr>
          <w:rFonts w:ascii="宋体" w:hAnsi="宋体" w:hint="eastAsia"/>
        </w:rPr>
        <w:tab/>
      </w:r>
      <w:r w:rsidRPr="0012448B">
        <w:rPr>
          <w:rFonts w:ascii="宋体" w:hAnsi="宋体" w:hint="eastAsia"/>
          <w:sz w:val="21"/>
        </w:rPr>
        <w:t>对员工与公司之间的劳动合同进行管理，包括劳动合同的新增、变更、续签、中止、终止等业务。</w:t>
      </w:r>
    </w:p>
    <w:p w:rsidR="00B8625B" w:rsidRPr="0012448B" w:rsidRDefault="00B8625B" w:rsidP="00B8625B">
      <w:pPr>
        <w:ind w:firstLine="420"/>
        <w:rPr>
          <w:rFonts w:ascii="宋体" w:hAnsi="宋体"/>
          <w:sz w:val="21"/>
        </w:rPr>
      </w:pPr>
      <w:r w:rsidRPr="0012448B">
        <w:rPr>
          <w:rFonts w:ascii="宋体" w:hAnsi="宋体" w:hint="eastAsia"/>
          <w:sz w:val="21"/>
        </w:rPr>
        <w:tab/>
        <w:t>新增劳动合同按照公司模板进行新增，并且通过电子签章实现公司盖章，通过指纹进行个人签字确认。</w:t>
      </w:r>
    </w:p>
    <w:p w:rsidR="00B8625B" w:rsidRPr="00DD1DF4" w:rsidRDefault="00B8625B" w:rsidP="00DD1DF4">
      <w:pPr>
        <w:ind w:firstLine="420"/>
        <w:rPr>
          <w:rFonts w:ascii="宋体" w:hAnsi="宋体"/>
          <w:sz w:val="21"/>
        </w:rPr>
      </w:pPr>
      <w:r w:rsidRPr="0012448B">
        <w:rPr>
          <w:rFonts w:ascii="宋体" w:hAnsi="宋体" w:hint="eastAsia"/>
          <w:sz w:val="21"/>
        </w:rPr>
        <w:t>能及时进行劳动合同到期等预警功能以及相关分析报表。</w:t>
      </w:r>
    </w:p>
    <w:p w:rsidR="00B8625B" w:rsidRDefault="00DD1DF4" w:rsidP="00B8625B">
      <w:pPr>
        <w:pStyle w:val="5"/>
        <w:numPr>
          <w:ilvl w:val="0"/>
          <w:numId w:val="0"/>
        </w:numPr>
        <w:ind w:left="1008" w:hanging="1008"/>
        <w:rPr>
          <w:rFonts w:ascii="宋体" w:hAnsi="宋体"/>
        </w:rPr>
      </w:pPr>
      <w:r>
        <w:rPr>
          <w:rFonts w:ascii="宋体" w:hAnsi="宋体"/>
        </w:rPr>
        <w:t>2</w:t>
      </w:r>
      <w:r w:rsidR="00B8625B">
        <w:rPr>
          <w:rFonts w:ascii="宋体" w:hAnsi="宋体" w:hint="eastAsia"/>
        </w:rPr>
        <w:t>）人员流动</w:t>
      </w:r>
    </w:p>
    <w:p w:rsidR="00B8625B" w:rsidRPr="0012448B" w:rsidRDefault="00B8625B" w:rsidP="00B8625B">
      <w:pPr>
        <w:ind w:firstLine="420"/>
        <w:rPr>
          <w:rFonts w:ascii="宋体" w:hAnsi="宋体"/>
          <w:sz w:val="21"/>
        </w:rPr>
      </w:pPr>
      <w:r w:rsidRPr="0012448B">
        <w:rPr>
          <w:rFonts w:ascii="宋体" w:hAnsi="宋体" w:hint="eastAsia"/>
          <w:sz w:val="21"/>
        </w:rPr>
        <w:tab/>
        <w:t>通过对人员的进入、离职、退休、调动等业务的统一管理，以实现人员基本信息的及时维护，保证数据的正确性和一致性。</w:t>
      </w:r>
    </w:p>
    <w:p w:rsidR="00B8625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lastRenderedPageBreak/>
        <w:t>1）</w:t>
      </w:r>
      <w:r w:rsidR="00B8625B" w:rsidRPr="0012448B">
        <w:rPr>
          <w:rFonts w:ascii="宋体" w:eastAsia="宋体" w:hAnsi="宋体" w:cstheme="minorBidi" w:hint="eastAsia"/>
          <w:color w:val="auto"/>
          <w:szCs w:val="22"/>
        </w:rPr>
        <w:t>人员进入管理：以流程审批方式以及直接数据录入方式新进人员。对人员进行试用管理，以及试用转正式业务的办理，并能进行人员试用到期等预警功能。</w:t>
      </w:r>
    </w:p>
    <w:p w:rsidR="00B8625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color w:val="auto"/>
          <w:szCs w:val="22"/>
        </w:rPr>
        <w:t>2</w:t>
      </w:r>
      <w:r w:rsidRPr="0012448B">
        <w:rPr>
          <w:rFonts w:ascii="宋体" w:eastAsia="宋体" w:hAnsi="宋体" w:cstheme="minorBidi" w:hint="eastAsia"/>
          <w:color w:val="auto"/>
          <w:szCs w:val="22"/>
        </w:rPr>
        <w:t>）</w:t>
      </w:r>
      <w:r w:rsidR="00B8625B" w:rsidRPr="0012448B">
        <w:rPr>
          <w:rFonts w:ascii="宋体" w:eastAsia="宋体" w:hAnsi="宋体" w:cstheme="minorBidi" w:hint="eastAsia"/>
          <w:color w:val="auto"/>
          <w:szCs w:val="22"/>
        </w:rPr>
        <w:t>人员调动管理：支持跨单位人员调动业务；支持调出方和调入方发起调动申请；可灵活定义人员调动类型，支持人员借调等模式；可灵活配置人员调动业务办理流程，支持流程审批和直接录入调动信息的业务处理方式。</w:t>
      </w:r>
    </w:p>
    <w:p w:rsidR="00B8625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3）</w:t>
      </w:r>
      <w:r w:rsidR="00B8625B" w:rsidRPr="0012448B">
        <w:rPr>
          <w:rFonts w:ascii="宋体" w:eastAsia="宋体" w:hAnsi="宋体" w:cstheme="minorBidi" w:hint="eastAsia"/>
          <w:color w:val="auto"/>
          <w:szCs w:val="22"/>
        </w:rPr>
        <w:t>人员离职管理：可灵活定义人员离职类型，支持辞职、退休、下岗等多种离职业务的办理。支持采用流程审批或者直接记录人事变动信息的业务处理方式；可灵活设置人员离职业务办理流程。</w:t>
      </w:r>
    </w:p>
    <w:p w:rsidR="00B8625B" w:rsidRPr="0012448B" w:rsidRDefault="00B8625B" w:rsidP="0012448B">
      <w:pPr>
        <w:pStyle w:val="11"/>
        <w:widowControl/>
        <w:spacing w:line="360" w:lineRule="auto"/>
        <w:ind w:left="420" w:firstLine="0"/>
        <w:jc w:val="left"/>
        <w:rPr>
          <w:rFonts w:ascii="宋体" w:eastAsia="宋体" w:hAnsi="宋体" w:cstheme="minorBidi"/>
          <w:color w:val="auto"/>
          <w:szCs w:val="22"/>
        </w:rPr>
      </w:pPr>
      <w:r w:rsidRPr="0012448B">
        <w:rPr>
          <w:rFonts w:ascii="宋体" w:eastAsia="宋体" w:hAnsi="宋体" w:cstheme="minorBidi" w:hint="eastAsia"/>
          <w:color w:val="auto"/>
          <w:szCs w:val="22"/>
        </w:rPr>
        <w:t>系统自动形成人员流动记录，方便以后形成员工的成长经历和档案材料。</w:t>
      </w:r>
    </w:p>
    <w:p w:rsidR="00B8625B" w:rsidRDefault="00DD1DF4" w:rsidP="00B8625B">
      <w:pPr>
        <w:pStyle w:val="5"/>
        <w:numPr>
          <w:ilvl w:val="0"/>
          <w:numId w:val="0"/>
        </w:numPr>
        <w:ind w:left="1008" w:hanging="1008"/>
        <w:rPr>
          <w:rFonts w:ascii="宋体" w:hAnsi="宋体"/>
        </w:rPr>
      </w:pPr>
      <w:r>
        <w:rPr>
          <w:rFonts w:ascii="宋体" w:hAnsi="宋体"/>
        </w:rPr>
        <w:t>3</w:t>
      </w:r>
      <w:r w:rsidR="00B8625B">
        <w:rPr>
          <w:rFonts w:ascii="宋体" w:hAnsi="宋体" w:hint="eastAsia"/>
        </w:rPr>
        <w:t>）考勤管理</w:t>
      </w:r>
    </w:p>
    <w:p w:rsidR="00B8625B" w:rsidRPr="0012448B" w:rsidRDefault="00B8625B" w:rsidP="00B8625B">
      <w:pPr>
        <w:ind w:firstLineChars="177" w:firstLine="372"/>
        <w:rPr>
          <w:rFonts w:ascii="宋体" w:hAnsi="宋体"/>
          <w:sz w:val="21"/>
        </w:rPr>
      </w:pPr>
      <w:r w:rsidRPr="0012448B">
        <w:rPr>
          <w:rFonts w:ascii="宋体" w:hAnsi="宋体" w:hint="eastAsia"/>
          <w:sz w:val="21"/>
        </w:rPr>
        <w:t>考勤管理能够提供自定义工作日期、自定义工作日时间。并且能够导入卡打机数据进行及时的统计和分析。并且将结果提供给薪酬模块进行工资计算。</w:t>
      </w:r>
    </w:p>
    <w:p w:rsidR="00B8625B" w:rsidRPr="0012448B" w:rsidRDefault="00B8625B" w:rsidP="00B8625B">
      <w:pPr>
        <w:ind w:firstLineChars="177" w:firstLine="372"/>
        <w:rPr>
          <w:rFonts w:ascii="宋体" w:hAnsi="宋体"/>
          <w:sz w:val="21"/>
        </w:rPr>
      </w:pPr>
      <w:r w:rsidRPr="0012448B">
        <w:rPr>
          <w:rFonts w:ascii="宋体" w:hAnsi="宋体" w:hint="eastAsia"/>
          <w:sz w:val="21"/>
        </w:rPr>
        <w:t>实际运用中，考勤通过打卡机来实现统一管理。人员的进出均由打卡机考情。</w:t>
      </w:r>
    </w:p>
    <w:p w:rsidR="00B8625B" w:rsidRDefault="00DD1DF4" w:rsidP="00B8625B">
      <w:pPr>
        <w:pStyle w:val="5"/>
        <w:numPr>
          <w:ilvl w:val="0"/>
          <w:numId w:val="0"/>
        </w:numPr>
        <w:ind w:left="1008" w:hanging="1008"/>
        <w:rPr>
          <w:rFonts w:ascii="宋体" w:hAnsi="宋体"/>
        </w:rPr>
      </w:pPr>
      <w:r>
        <w:rPr>
          <w:rFonts w:ascii="宋体" w:hAnsi="宋体"/>
        </w:rPr>
        <w:t>4</w:t>
      </w:r>
      <w:r w:rsidR="00B8625B">
        <w:rPr>
          <w:rFonts w:ascii="宋体" w:hAnsi="宋体" w:hint="eastAsia"/>
        </w:rPr>
        <w:t>）招聘管理</w:t>
      </w:r>
    </w:p>
    <w:p w:rsidR="00B8625B" w:rsidRPr="0012448B" w:rsidRDefault="00B8625B" w:rsidP="00B8625B">
      <w:pPr>
        <w:ind w:firstLine="420"/>
        <w:rPr>
          <w:rFonts w:ascii="宋体" w:hAnsi="宋体"/>
          <w:sz w:val="21"/>
        </w:rPr>
      </w:pPr>
      <w:r w:rsidRPr="0012448B">
        <w:rPr>
          <w:rFonts w:ascii="宋体" w:hAnsi="宋体" w:hint="eastAsia"/>
          <w:sz w:val="21"/>
        </w:rPr>
        <w:t>招聘管理主要分为：招聘计划、招聘执行、面试结果、人员报到。</w:t>
      </w:r>
    </w:p>
    <w:p w:rsidR="00B8625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1）</w:t>
      </w:r>
      <w:r w:rsidR="00B8625B" w:rsidRPr="0012448B">
        <w:rPr>
          <w:rFonts w:ascii="宋体" w:eastAsia="宋体" w:hAnsi="宋体" w:cstheme="minorBidi" w:hint="eastAsia"/>
          <w:color w:val="auto"/>
          <w:szCs w:val="22"/>
        </w:rPr>
        <w:t>招聘计划：招聘计划是根据定员测算而来，或者是根据岗位的缺编人数而来。</w:t>
      </w:r>
    </w:p>
    <w:p w:rsidR="00B8625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2）</w:t>
      </w:r>
      <w:r w:rsidR="00B8625B" w:rsidRPr="0012448B">
        <w:rPr>
          <w:rFonts w:ascii="宋体" w:eastAsia="宋体" w:hAnsi="宋体" w:cstheme="minorBidi" w:hint="eastAsia"/>
          <w:color w:val="auto"/>
          <w:szCs w:val="22"/>
        </w:rPr>
        <w:t>招聘执行：招聘计划通过审批以后，系统发布招聘信息到对外信息网站上，然后通过网站、电话等进行报名预约，最后统一组织面试。</w:t>
      </w:r>
    </w:p>
    <w:p w:rsidR="00B8625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3）</w:t>
      </w:r>
      <w:r w:rsidR="00B8625B" w:rsidRPr="0012448B">
        <w:rPr>
          <w:rFonts w:ascii="宋体" w:eastAsia="宋体" w:hAnsi="宋体" w:cstheme="minorBidi" w:hint="eastAsia"/>
          <w:color w:val="auto"/>
          <w:szCs w:val="22"/>
        </w:rPr>
        <w:t>面试结果：对参与面试以后的人员结果，需要登记到系统中，供相关人员或者领导进行查询。</w:t>
      </w:r>
    </w:p>
    <w:p w:rsidR="00B8625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4）</w:t>
      </w:r>
      <w:r w:rsidR="00B8625B" w:rsidRPr="0012448B">
        <w:rPr>
          <w:rFonts w:ascii="宋体" w:eastAsia="宋体" w:hAnsi="宋体" w:cstheme="minorBidi" w:hint="eastAsia"/>
          <w:color w:val="auto"/>
          <w:szCs w:val="22"/>
        </w:rPr>
        <w:t>人员报道：通过面试的人员进行上岗操作。</w:t>
      </w:r>
    </w:p>
    <w:p w:rsidR="00B8625B" w:rsidRDefault="00DD1DF4" w:rsidP="00B8625B">
      <w:pPr>
        <w:pStyle w:val="5"/>
        <w:numPr>
          <w:ilvl w:val="0"/>
          <w:numId w:val="0"/>
        </w:numPr>
        <w:ind w:left="1008" w:hanging="1008"/>
        <w:rPr>
          <w:rFonts w:ascii="宋体" w:hAnsi="宋体"/>
        </w:rPr>
      </w:pPr>
      <w:r>
        <w:rPr>
          <w:rFonts w:ascii="宋体" w:hAnsi="宋体"/>
        </w:rPr>
        <w:lastRenderedPageBreak/>
        <w:t>5</w:t>
      </w:r>
      <w:r w:rsidR="00B8625B">
        <w:rPr>
          <w:rFonts w:ascii="宋体" w:hAnsi="宋体" w:hint="eastAsia"/>
        </w:rPr>
        <w:t>）档案管理</w:t>
      </w:r>
    </w:p>
    <w:p w:rsidR="00B8625B" w:rsidRPr="0012448B" w:rsidRDefault="00B8625B" w:rsidP="00B8625B">
      <w:pPr>
        <w:ind w:firstLine="420"/>
        <w:rPr>
          <w:rFonts w:ascii="宋体" w:hAnsi="宋体"/>
          <w:sz w:val="21"/>
        </w:rPr>
      </w:pPr>
      <w:r w:rsidRPr="0012448B">
        <w:rPr>
          <w:rFonts w:ascii="宋体" w:hAnsi="宋体" w:hint="eastAsia"/>
          <w:sz w:val="21"/>
        </w:rPr>
        <w:t>公司拥有人事权以后，可以对公司内所有员工的档案进行存放和管理。</w:t>
      </w:r>
    </w:p>
    <w:p w:rsidR="0012448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1）</w:t>
      </w:r>
      <w:r w:rsidR="00B8625B" w:rsidRPr="0012448B">
        <w:rPr>
          <w:rFonts w:ascii="宋体" w:eastAsia="宋体" w:hAnsi="宋体" w:cstheme="minorBidi" w:hint="eastAsia"/>
          <w:color w:val="auto"/>
          <w:szCs w:val="22"/>
        </w:rPr>
        <w:t>档案目录管理</w:t>
      </w:r>
    </w:p>
    <w:p w:rsidR="00B8625B" w:rsidRPr="0012448B" w:rsidRDefault="00B8625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管理每个员工的档案目录。是记录每个员工档案中纸质资料的名称、类型。包括材料的多少和材料的性质。能增加目录的名称和类型，修改目录的名称等信息。</w:t>
      </w:r>
    </w:p>
    <w:p w:rsidR="0012448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2）</w:t>
      </w:r>
      <w:r w:rsidR="00B8625B" w:rsidRPr="0012448B">
        <w:rPr>
          <w:rFonts w:ascii="宋体" w:eastAsia="宋体" w:hAnsi="宋体" w:cstheme="minorBidi" w:hint="eastAsia"/>
          <w:color w:val="auto"/>
          <w:szCs w:val="22"/>
        </w:rPr>
        <w:t>档案转入</w:t>
      </w:r>
    </w:p>
    <w:p w:rsidR="00B8625B" w:rsidRPr="0012448B" w:rsidRDefault="00B8625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新来报道人员的档案转入。通过新建档案记录，把纸质材料统计后录入系统作为电子材料依据。如人员的学历证书、资质证书、政治经历等。</w:t>
      </w:r>
    </w:p>
    <w:p w:rsidR="0012448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3）</w:t>
      </w:r>
      <w:r w:rsidR="00B8625B" w:rsidRPr="0012448B">
        <w:rPr>
          <w:rFonts w:ascii="宋体" w:eastAsia="宋体" w:hAnsi="宋体" w:cstheme="minorBidi" w:hint="eastAsia"/>
          <w:color w:val="auto"/>
          <w:szCs w:val="22"/>
        </w:rPr>
        <w:t>档案转出</w:t>
      </w:r>
    </w:p>
    <w:p w:rsidR="00B8625B" w:rsidRPr="0012448B" w:rsidRDefault="00B8625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人员调动、离职等情况需要转出档案时使用该业务。</w:t>
      </w:r>
    </w:p>
    <w:p w:rsidR="0012448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4）</w:t>
      </w:r>
      <w:r w:rsidR="00B8625B" w:rsidRPr="0012448B">
        <w:rPr>
          <w:rFonts w:ascii="宋体" w:eastAsia="宋体" w:hAnsi="宋体" w:cstheme="minorBidi" w:hint="eastAsia"/>
          <w:color w:val="auto"/>
          <w:szCs w:val="22"/>
        </w:rPr>
        <w:t>档案借阅</w:t>
      </w:r>
    </w:p>
    <w:p w:rsidR="00B8625B" w:rsidRPr="0012448B" w:rsidRDefault="00B8625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借档人递交介绍信，通过姓名等条件的查询，同时在系统中作借出登记，打印一个借档，借阅人在借档单上签字，档案归还后，借档人在借档单上进行还档签字，系统进行还档登记，年终打印借档清单。</w:t>
      </w:r>
    </w:p>
    <w:p w:rsidR="0012448B" w:rsidRPr="0012448B" w:rsidRDefault="0012448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5）</w:t>
      </w:r>
      <w:r w:rsidR="00B8625B" w:rsidRPr="0012448B">
        <w:rPr>
          <w:rFonts w:ascii="宋体" w:eastAsia="宋体" w:hAnsi="宋体" w:cstheme="minorBidi" w:hint="eastAsia"/>
          <w:color w:val="auto"/>
          <w:szCs w:val="22"/>
        </w:rPr>
        <w:t>档案查询</w:t>
      </w:r>
    </w:p>
    <w:p w:rsidR="00B8625B" w:rsidRPr="0012448B" w:rsidRDefault="00B8625B" w:rsidP="0012448B">
      <w:pPr>
        <w:pStyle w:val="11"/>
        <w:widowControl/>
        <w:spacing w:line="360" w:lineRule="auto"/>
        <w:jc w:val="left"/>
        <w:rPr>
          <w:rFonts w:ascii="宋体" w:eastAsia="宋体" w:hAnsi="宋体" w:cstheme="minorBidi"/>
          <w:color w:val="auto"/>
          <w:szCs w:val="22"/>
        </w:rPr>
      </w:pPr>
      <w:r w:rsidRPr="0012448B">
        <w:rPr>
          <w:rFonts w:ascii="宋体" w:eastAsia="宋体" w:hAnsi="宋体" w:cstheme="minorBidi" w:hint="eastAsia"/>
          <w:color w:val="auto"/>
          <w:szCs w:val="22"/>
        </w:rPr>
        <w:t>查档人递交介绍信，通过姓名等条件的查询，打印查询单，查档人在查询单上签字，年终打印查档清单。</w:t>
      </w:r>
    </w:p>
    <w:p w:rsidR="00B8625B" w:rsidRDefault="00FE0631" w:rsidP="001D5FC8">
      <w:pPr>
        <w:pStyle w:val="3"/>
        <w:rPr>
          <w:rFonts w:ascii="宋体" w:hAnsi="宋体"/>
        </w:rPr>
      </w:pPr>
      <w:bookmarkStart w:id="120" w:name="_Toc512669586"/>
      <w:r>
        <w:rPr>
          <w:rFonts w:ascii="宋体" w:hAnsi="宋体" w:hint="eastAsia"/>
        </w:rPr>
        <w:t>门户管理</w:t>
      </w:r>
      <w:bookmarkEnd w:id="120"/>
    </w:p>
    <w:p w:rsidR="00B8625B" w:rsidRPr="0012448B" w:rsidRDefault="00B8625B" w:rsidP="00B8625B">
      <w:pPr>
        <w:ind w:firstLine="420"/>
        <w:rPr>
          <w:rFonts w:ascii="宋体" w:hAnsi="宋体"/>
          <w:sz w:val="21"/>
        </w:rPr>
      </w:pPr>
      <w:r w:rsidRPr="0012448B">
        <w:rPr>
          <w:rFonts w:ascii="宋体" w:hAnsi="宋体" w:hint="eastAsia"/>
          <w:sz w:val="21"/>
        </w:rPr>
        <w:tab/>
      </w:r>
      <w:r w:rsidRPr="0012448B">
        <w:rPr>
          <w:rFonts w:ascii="宋体" w:hAnsi="宋体"/>
          <w:sz w:val="21"/>
        </w:rPr>
        <w:t>1</w:t>
      </w:r>
      <w:r w:rsidRPr="0012448B">
        <w:rPr>
          <w:rFonts w:ascii="宋体" w:hAnsi="宋体" w:hint="eastAsia"/>
          <w:sz w:val="21"/>
        </w:rPr>
        <w:t>）公共</w:t>
      </w:r>
      <w:r w:rsidRPr="0012448B">
        <w:rPr>
          <w:rFonts w:ascii="宋体" w:hAnsi="宋体"/>
          <w:sz w:val="21"/>
        </w:rPr>
        <w:t>信息</w:t>
      </w:r>
    </w:p>
    <w:p w:rsidR="00B8625B" w:rsidRPr="0012448B" w:rsidRDefault="00B8625B" w:rsidP="00B8625B">
      <w:pPr>
        <w:ind w:firstLine="420"/>
        <w:rPr>
          <w:rFonts w:ascii="宋体" w:hAnsi="宋体"/>
          <w:sz w:val="21"/>
        </w:rPr>
      </w:pPr>
      <w:r w:rsidRPr="0012448B">
        <w:rPr>
          <w:rFonts w:ascii="宋体" w:hAnsi="宋体" w:hint="eastAsia"/>
          <w:sz w:val="21"/>
        </w:rPr>
        <w:t>展示公司对内的一些新闻宣传、通知公告信息。让员工能通过对这些信息的查询了解公司的企业文化、最新动向等。加强员工和公司之间的交流。</w:t>
      </w:r>
    </w:p>
    <w:p w:rsidR="00B8625B" w:rsidRPr="0012448B" w:rsidRDefault="00B8625B" w:rsidP="00B8625B">
      <w:pPr>
        <w:tabs>
          <w:tab w:val="left" w:pos="420"/>
        </w:tabs>
        <w:ind w:firstLine="420"/>
        <w:rPr>
          <w:rFonts w:ascii="宋体" w:hAnsi="宋体"/>
          <w:sz w:val="21"/>
        </w:rPr>
      </w:pPr>
      <w:r w:rsidRPr="0012448B">
        <w:rPr>
          <w:rFonts w:ascii="宋体" w:hAnsi="宋体" w:hint="eastAsia"/>
          <w:sz w:val="21"/>
        </w:rPr>
        <w:tab/>
      </w:r>
      <w:r w:rsidRPr="0012448B">
        <w:rPr>
          <w:rFonts w:ascii="宋体" w:hAnsi="宋体"/>
          <w:sz w:val="21"/>
        </w:rPr>
        <w:t>2</w:t>
      </w:r>
      <w:r w:rsidRPr="0012448B">
        <w:rPr>
          <w:rFonts w:ascii="宋体" w:hAnsi="宋体" w:hint="eastAsia"/>
          <w:sz w:val="21"/>
        </w:rPr>
        <w:t>）通知通告</w:t>
      </w:r>
    </w:p>
    <w:p w:rsidR="00B8625B" w:rsidRPr="0012448B" w:rsidRDefault="00B8625B" w:rsidP="00B8625B">
      <w:pPr>
        <w:ind w:firstLine="420"/>
        <w:rPr>
          <w:rFonts w:ascii="宋体" w:hAnsi="宋体"/>
          <w:sz w:val="21"/>
        </w:rPr>
      </w:pPr>
      <w:r w:rsidRPr="0012448B">
        <w:rPr>
          <w:rFonts w:ascii="宋体" w:hAnsi="宋体" w:hint="eastAsia"/>
          <w:sz w:val="21"/>
        </w:rPr>
        <w:t>实现单位内部通知的拟稿、发布、人员签收的处理，便于被通知人员及时了解通知的内</w:t>
      </w:r>
      <w:r w:rsidRPr="0012448B">
        <w:rPr>
          <w:rFonts w:ascii="宋体" w:hAnsi="宋体" w:hint="eastAsia"/>
          <w:sz w:val="21"/>
        </w:rPr>
        <w:lastRenderedPageBreak/>
        <w:t>容，本系统的通知方式包括电子邮件和电话，在接收人员收到信息后，可打开本系统，对该通知进行签收，通知发送者可以查看通知的签收人员，决定向那些未收到通知的人员进行催办通知。</w:t>
      </w:r>
    </w:p>
    <w:p w:rsidR="00B8625B" w:rsidRPr="0012448B" w:rsidRDefault="00B8625B" w:rsidP="00B8625B">
      <w:pPr>
        <w:ind w:firstLine="420"/>
        <w:rPr>
          <w:rFonts w:ascii="宋体" w:hAnsi="宋体"/>
          <w:sz w:val="21"/>
        </w:rPr>
      </w:pPr>
      <w:r w:rsidRPr="0012448B">
        <w:rPr>
          <w:rFonts w:ascii="宋体" w:hAnsi="宋体" w:hint="eastAsia"/>
          <w:sz w:val="21"/>
        </w:rPr>
        <w:t>通知分为紧急通知和一般通知，消息传送方式有电子邮件传送和电话传送两种方式，(电话传送为通过语音卡向接收通知的人员逐个自动传送语音信息)，可要求通知涉及的人员对通知进行签收登记，每个通知均可发布到单位的主页上，使被通知人能及时查看到通知信息。</w:t>
      </w:r>
    </w:p>
    <w:p w:rsidR="000A2A31" w:rsidRPr="0012448B" w:rsidRDefault="000A2A31" w:rsidP="000A2A31">
      <w:pPr>
        <w:ind w:firstLine="420"/>
        <w:rPr>
          <w:rFonts w:ascii="宋体" w:hAnsi="宋体"/>
          <w:sz w:val="21"/>
        </w:rPr>
      </w:pPr>
      <w:r w:rsidRPr="0012448B">
        <w:rPr>
          <w:rFonts w:ascii="宋体" w:hAnsi="宋体" w:hint="eastAsia"/>
          <w:sz w:val="21"/>
        </w:rPr>
        <w:t>基于不同部门、不同用户所负责工作领域及关注度不同而建立的分类信息推送，个人门户可罗列跟个人工作相关的所有信息，便于员工快速知晓与处理；多门户的联合应用，不仅能将企业的公共信息准确同意传递，也有助于员工的学习与交流，塑造企业内部良好的文化氛围；</w:t>
      </w:r>
    </w:p>
    <w:p w:rsidR="000A2A31" w:rsidRPr="0012448B" w:rsidRDefault="000A2A31" w:rsidP="000A2A31">
      <w:pPr>
        <w:ind w:firstLine="420"/>
        <w:rPr>
          <w:rFonts w:ascii="宋体" w:hAnsi="宋体"/>
          <w:sz w:val="21"/>
        </w:rPr>
      </w:pPr>
      <w:r w:rsidRPr="0012448B">
        <w:rPr>
          <w:rFonts w:ascii="宋体" w:hAnsi="宋体" w:hint="eastAsia"/>
          <w:sz w:val="21"/>
        </w:rPr>
        <w:t>提供给领导很方便的查看数据、和决策信息，便于全面、宏观、整体的了解公司及各业务上的运营情况，实时跟进和调整业务发展。</w:t>
      </w:r>
    </w:p>
    <w:p w:rsidR="000A2A31" w:rsidRPr="0012448B" w:rsidRDefault="000A2A31" w:rsidP="000A2A31">
      <w:pPr>
        <w:ind w:firstLine="420"/>
        <w:rPr>
          <w:rFonts w:ascii="宋体" w:hAnsi="宋体"/>
          <w:sz w:val="21"/>
        </w:rPr>
      </w:pPr>
      <w:r w:rsidRPr="0012448B">
        <w:rPr>
          <w:rFonts w:ascii="宋体" w:hAnsi="宋体" w:hint="eastAsia"/>
          <w:sz w:val="21"/>
        </w:rPr>
        <w:t>信息门户数据来源不仅局限在本系统内，也可协同异构系统数据，同步展现。</w:t>
      </w:r>
    </w:p>
    <w:p w:rsidR="000A2A31" w:rsidRPr="0012448B" w:rsidRDefault="000A2A31" w:rsidP="000A2A31">
      <w:pPr>
        <w:ind w:firstLine="420"/>
        <w:rPr>
          <w:rFonts w:ascii="宋体" w:hAnsi="宋体"/>
          <w:sz w:val="21"/>
        </w:rPr>
      </w:pPr>
      <w:r w:rsidRPr="0012448B">
        <w:rPr>
          <w:rFonts w:ascii="宋体" w:hAnsi="宋体" w:hint="eastAsia"/>
          <w:sz w:val="21"/>
        </w:rPr>
        <w:t>提供给外部用户一个信息推送的窗口， 如为下游客户提供技术支持、投诉、查阅企业相关动态信息、分享知识经验、共同服务和推进合作项目。或为上游供应商提供产品和采购相关信息，及时处理订单或者物流运输动态状况信息。</w:t>
      </w:r>
    </w:p>
    <w:p w:rsidR="00B8625B" w:rsidRDefault="00B8625B" w:rsidP="001D5FC8">
      <w:pPr>
        <w:pStyle w:val="3"/>
        <w:rPr>
          <w:rFonts w:ascii="宋体" w:hAnsi="宋体"/>
        </w:rPr>
      </w:pPr>
      <w:bookmarkStart w:id="121" w:name="_Toc512669587"/>
      <w:r>
        <w:rPr>
          <w:rFonts w:ascii="宋体" w:hAnsi="宋体" w:hint="eastAsia"/>
        </w:rPr>
        <w:t>规章制度</w:t>
      </w:r>
      <w:bookmarkEnd w:id="121"/>
    </w:p>
    <w:p w:rsidR="00B8625B" w:rsidRPr="0012448B" w:rsidRDefault="00B8625B" w:rsidP="00B8625B">
      <w:pPr>
        <w:ind w:firstLineChars="0" w:firstLine="0"/>
        <w:rPr>
          <w:rFonts w:ascii="宋体" w:hAnsi="宋体"/>
          <w:sz w:val="21"/>
        </w:rPr>
      </w:pPr>
      <w:r>
        <w:rPr>
          <w:rFonts w:ascii="宋体" w:hAnsi="宋体"/>
        </w:rPr>
        <w:tab/>
      </w:r>
      <w:r w:rsidRPr="0012448B">
        <w:rPr>
          <w:rFonts w:ascii="宋体" w:hAnsi="宋体"/>
          <w:sz w:val="21"/>
        </w:rPr>
        <w:t>1</w:t>
      </w:r>
      <w:r w:rsidRPr="0012448B">
        <w:rPr>
          <w:rFonts w:ascii="宋体" w:hAnsi="宋体" w:hint="eastAsia"/>
          <w:sz w:val="21"/>
        </w:rPr>
        <w:t>）制度</w:t>
      </w:r>
      <w:r w:rsidRPr="0012448B">
        <w:rPr>
          <w:rFonts w:ascii="宋体" w:hAnsi="宋体"/>
          <w:sz w:val="21"/>
        </w:rPr>
        <w:t>撰写</w:t>
      </w:r>
      <w:r w:rsidRPr="0012448B">
        <w:rPr>
          <w:rFonts w:ascii="宋体" w:hAnsi="宋体" w:hint="eastAsia"/>
          <w:sz w:val="21"/>
        </w:rPr>
        <w:t>：起草拟定</w:t>
      </w:r>
      <w:r w:rsidRPr="0012448B">
        <w:rPr>
          <w:rFonts w:ascii="宋体" w:hAnsi="宋体"/>
          <w:sz w:val="21"/>
        </w:rPr>
        <w:t>相关</w:t>
      </w:r>
      <w:r w:rsidRPr="0012448B">
        <w:rPr>
          <w:rFonts w:ascii="宋体" w:hAnsi="宋体" w:hint="eastAsia"/>
          <w:sz w:val="21"/>
        </w:rPr>
        <w:t>制度</w:t>
      </w:r>
      <w:r w:rsidRPr="0012448B">
        <w:rPr>
          <w:rFonts w:ascii="宋体" w:hAnsi="宋体"/>
          <w:sz w:val="21"/>
        </w:rPr>
        <w:t>，由起草人撰写</w:t>
      </w:r>
      <w:r w:rsidRPr="0012448B">
        <w:rPr>
          <w:rFonts w:ascii="宋体" w:hAnsi="宋体" w:hint="eastAsia"/>
          <w:sz w:val="21"/>
        </w:rPr>
        <w:t>，</w:t>
      </w:r>
      <w:r w:rsidRPr="0012448B">
        <w:rPr>
          <w:rFonts w:ascii="宋体" w:hAnsi="宋体"/>
          <w:sz w:val="21"/>
        </w:rPr>
        <w:t>制度撰写模块</w:t>
      </w:r>
      <w:r w:rsidRPr="0012448B">
        <w:rPr>
          <w:rFonts w:ascii="宋体" w:hAnsi="宋体" w:hint="eastAsia"/>
          <w:sz w:val="21"/>
        </w:rPr>
        <w:t>包含模板</w:t>
      </w:r>
      <w:r w:rsidRPr="0012448B">
        <w:rPr>
          <w:rFonts w:ascii="宋体" w:hAnsi="宋体"/>
          <w:sz w:val="21"/>
        </w:rPr>
        <w:t>分类管理，各类制度模板可供调用，规范制度格式。</w:t>
      </w:r>
    </w:p>
    <w:p w:rsidR="00B8625B" w:rsidRPr="0012448B" w:rsidRDefault="00B8625B" w:rsidP="00B8625B">
      <w:pPr>
        <w:ind w:firstLine="420"/>
        <w:rPr>
          <w:rFonts w:ascii="宋体" w:hAnsi="宋体"/>
          <w:sz w:val="21"/>
        </w:rPr>
      </w:pPr>
      <w:r w:rsidRPr="0012448B">
        <w:rPr>
          <w:rFonts w:ascii="宋体" w:hAnsi="宋体" w:hint="eastAsia"/>
          <w:sz w:val="21"/>
        </w:rPr>
        <w:t>2）制度</w:t>
      </w:r>
      <w:r w:rsidRPr="0012448B">
        <w:rPr>
          <w:rFonts w:ascii="宋体" w:hAnsi="宋体"/>
          <w:sz w:val="21"/>
        </w:rPr>
        <w:t>审核</w:t>
      </w:r>
      <w:r w:rsidRPr="0012448B">
        <w:rPr>
          <w:rFonts w:ascii="宋体" w:hAnsi="宋体" w:hint="eastAsia"/>
          <w:sz w:val="21"/>
        </w:rPr>
        <w:t>：审核</w:t>
      </w:r>
      <w:r w:rsidRPr="0012448B">
        <w:rPr>
          <w:rFonts w:ascii="宋体" w:hAnsi="宋体"/>
          <w:sz w:val="21"/>
        </w:rPr>
        <w:t>起草人</w:t>
      </w:r>
      <w:r w:rsidRPr="0012448B">
        <w:rPr>
          <w:rFonts w:ascii="宋体" w:hAnsi="宋体" w:hint="eastAsia"/>
          <w:sz w:val="21"/>
        </w:rPr>
        <w:t>起草</w:t>
      </w:r>
      <w:r w:rsidRPr="0012448B">
        <w:rPr>
          <w:rFonts w:ascii="宋体" w:hAnsi="宋体"/>
          <w:sz w:val="21"/>
        </w:rPr>
        <w:t>制度</w:t>
      </w:r>
      <w:r w:rsidRPr="0012448B">
        <w:rPr>
          <w:rFonts w:ascii="宋体" w:hAnsi="宋体" w:hint="eastAsia"/>
          <w:sz w:val="21"/>
        </w:rPr>
        <w:t>，</w:t>
      </w:r>
      <w:r w:rsidRPr="0012448B">
        <w:rPr>
          <w:rFonts w:ascii="宋体" w:hAnsi="宋体"/>
          <w:sz w:val="21"/>
        </w:rPr>
        <w:t>规范制度审核流程</w:t>
      </w:r>
      <w:r w:rsidRPr="0012448B">
        <w:rPr>
          <w:rFonts w:ascii="宋体" w:hAnsi="宋体" w:hint="eastAsia"/>
          <w:sz w:val="21"/>
        </w:rPr>
        <w:t>。</w:t>
      </w:r>
    </w:p>
    <w:p w:rsidR="00B8625B" w:rsidRPr="0012448B" w:rsidRDefault="00B8625B" w:rsidP="00B8625B">
      <w:pPr>
        <w:ind w:firstLine="420"/>
        <w:rPr>
          <w:rFonts w:ascii="宋体" w:hAnsi="宋体"/>
          <w:sz w:val="21"/>
        </w:rPr>
      </w:pPr>
      <w:r w:rsidRPr="0012448B">
        <w:rPr>
          <w:rFonts w:ascii="宋体" w:hAnsi="宋体" w:hint="eastAsia"/>
          <w:sz w:val="21"/>
        </w:rPr>
        <w:t>3）制度修改：</w:t>
      </w:r>
      <w:r w:rsidRPr="0012448B">
        <w:rPr>
          <w:rFonts w:ascii="宋体" w:hAnsi="宋体"/>
          <w:sz w:val="21"/>
        </w:rPr>
        <w:t>审核后</w:t>
      </w:r>
      <w:r w:rsidRPr="0012448B">
        <w:rPr>
          <w:rFonts w:ascii="宋体" w:hAnsi="宋体" w:hint="eastAsia"/>
          <w:sz w:val="21"/>
        </w:rPr>
        <w:t>撰写</w:t>
      </w:r>
      <w:r w:rsidRPr="0012448B">
        <w:rPr>
          <w:rFonts w:ascii="宋体" w:hAnsi="宋体"/>
          <w:sz w:val="21"/>
        </w:rPr>
        <w:t>人进行制度的修改</w:t>
      </w:r>
      <w:r w:rsidRPr="0012448B">
        <w:rPr>
          <w:rFonts w:ascii="宋体" w:hAnsi="宋体" w:hint="eastAsia"/>
          <w:sz w:val="21"/>
        </w:rPr>
        <w:t>与</w:t>
      </w:r>
      <w:r w:rsidRPr="0012448B">
        <w:rPr>
          <w:rFonts w:ascii="宋体" w:hAnsi="宋体"/>
          <w:sz w:val="21"/>
        </w:rPr>
        <w:t>完善</w:t>
      </w:r>
      <w:r w:rsidRPr="0012448B">
        <w:rPr>
          <w:rFonts w:ascii="宋体" w:hAnsi="宋体" w:hint="eastAsia"/>
          <w:sz w:val="21"/>
        </w:rPr>
        <w:t>。</w:t>
      </w:r>
    </w:p>
    <w:p w:rsidR="00B8625B" w:rsidRPr="0012448B" w:rsidRDefault="00B8625B" w:rsidP="00B8625B">
      <w:pPr>
        <w:ind w:firstLine="420"/>
        <w:rPr>
          <w:rFonts w:ascii="宋体" w:hAnsi="宋体"/>
          <w:sz w:val="21"/>
        </w:rPr>
      </w:pPr>
      <w:r w:rsidRPr="0012448B">
        <w:rPr>
          <w:rFonts w:ascii="宋体" w:hAnsi="宋体" w:hint="eastAsia"/>
          <w:sz w:val="21"/>
        </w:rPr>
        <w:t>4）制度</w:t>
      </w:r>
      <w:r w:rsidRPr="0012448B">
        <w:rPr>
          <w:rFonts w:ascii="宋体" w:hAnsi="宋体"/>
          <w:sz w:val="21"/>
        </w:rPr>
        <w:t>发布：确认制度后进行制度下发。</w:t>
      </w:r>
    </w:p>
    <w:p w:rsidR="00B8625B" w:rsidRDefault="00B8625B" w:rsidP="001D5FC8">
      <w:pPr>
        <w:pStyle w:val="3"/>
        <w:rPr>
          <w:rFonts w:ascii="宋体" w:hAnsi="宋体"/>
        </w:rPr>
      </w:pPr>
      <w:bookmarkStart w:id="122" w:name="_Toc512669588"/>
      <w:r>
        <w:rPr>
          <w:rFonts w:ascii="宋体" w:hAnsi="宋体" w:hint="eastAsia"/>
        </w:rPr>
        <w:lastRenderedPageBreak/>
        <w:t>公文管理</w:t>
      </w:r>
      <w:bookmarkEnd w:id="122"/>
    </w:p>
    <w:p w:rsidR="00B8625B" w:rsidRPr="0012448B" w:rsidRDefault="00B8625B" w:rsidP="00B8625B">
      <w:pPr>
        <w:ind w:firstLine="420"/>
        <w:rPr>
          <w:rFonts w:ascii="宋体" w:hAnsi="宋体"/>
          <w:sz w:val="21"/>
        </w:rPr>
      </w:pPr>
      <w:r w:rsidRPr="0012448B">
        <w:rPr>
          <w:rFonts w:ascii="宋体" w:hAnsi="宋体"/>
          <w:sz w:val="21"/>
        </w:rPr>
        <w:t>1</w:t>
      </w:r>
      <w:r w:rsidRPr="0012448B">
        <w:rPr>
          <w:rFonts w:ascii="宋体" w:hAnsi="宋体" w:hint="eastAsia"/>
          <w:sz w:val="21"/>
        </w:rPr>
        <w:t>）收文</w:t>
      </w:r>
      <w:r w:rsidRPr="0012448B">
        <w:rPr>
          <w:rFonts w:ascii="宋体" w:hAnsi="宋体"/>
          <w:sz w:val="21"/>
        </w:rPr>
        <w:t>管理</w:t>
      </w:r>
    </w:p>
    <w:p w:rsidR="00B8625B" w:rsidRPr="0012448B" w:rsidRDefault="00B8625B" w:rsidP="00B8625B">
      <w:pPr>
        <w:ind w:firstLine="420"/>
        <w:rPr>
          <w:rFonts w:ascii="宋体" w:hAnsi="宋体"/>
          <w:sz w:val="21"/>
        </w:rPr>
      </w:pPr>
      <w:r w:rsidRPr="0012448B">
        <w:rPr>
          <w:rFonts w:ascii="宋体" w:hAnsi="宋体" w:hint="eastAsia"/>
          <w:sz w:val="21"/>
        </w:rPr>
        <w:t>够满足办公过程中的来文登记、拟办、批示、注办办、拟归档、查询等所有环节。流程可定制、跟踪、控制、超时自动催办；支持在线编辑、附件上传，能与Word等嵌入整合；可进行文件的打印；具有阅文记录功能，记录用户阅文的状态和时间；具有自动生成文件登记日期、来文声音提醒、待办文件数统计等人性化功能。</w:t>
      </w:r>
    </w:p>
    <w:p w:rsidR="00B8625B" w:rsidRPr="0012448B" w:rsidRDefault="00B8625B" w:rsidP="00B8625B">
      <w:pPr>
        <w:ind w:firstLine="420"/>
        <w:rPr>
          <w:rFonts w:ascii="宋体" w:hAnsi="宋体"/>
          <w:sz w:val="21"/>
        </w:rPr>
      </w:pPr>
      <w:r w:rsidRPr="0012448B">
        <w:rPr>
          <w:rFonts w:ascii="宋体" w:hAnsi="宋体"/>
          <w:sz w:val="21"/>
        </w:rPr>
        <w:t>2</w:t>
      </w:r>
      <w:r w:rsidRPr="0012448B">
        <w:rPr>
          <w:rFonts w:ascii="宋体" w:hAnsi="宋体" w:hint="eastAsia"/>
          <w:sz w:val="21"/>
        </w:rPr>
        <w:t>）发文</w:t>
      </w:r>
      <w:r w:rsidRPr="0012448B">
        <w:rPr>
          <w:rFonts w:ascii="宋体" w:hAnsi="宋体"/>
          <w:sz w:val="21"/>
        </w:rPr>
        <w:t>管理</w:t>
      </w:r>
    </w:p>
    <w:p w:rsidR="00B8625B" w:rsidRPr="0012448B" w:rsidRDefault="00B8625B" w:rsidP="00B8625B">
      <w:pPr>
        <w:ind w:firstLine="420"/>
        <w:rPr>
          <w:rFonts w:ascii="宋体" w:hAnsi="宋体"/>
          <w:sz w:val="21"/>
        </w:rPr>
      </w:pPr>
      <w:r w:rsidRPr="0012448B">
        <w:rPr>
          <w:rFonts w:ascii="宋体" w:hAnsi="宋体" w:hint="eastAsia"/>
          <w:sz w:val="21"/>
        </w:rPr>
        <w:t>发文管理主要是用来替代原来公司发文纸质流转，实现单位发文无纸化、领导审批电子化。可以在线拟稿、审核、签发、校对、 用印、分发、传递、归档，用户在线即可了解单位重要的政策、决策。发文红透文件的自定义与发文流程的定制功能强大，使用灵活，可以适应客户都变的管理应用。</w:t>
      </w:r>
    </w:p>
    <w:p w:rsidR="00B8625B" w:rsidRPr="0012448B" w:rsidRDefault="00B8625B" w:rsidP="00B8625B">
      <w:pPr>
        <w:ind w:firstLine="420"/>
        <w:rPr>
          <w:rFonts w:ascii="宋体" w:hAnsi="宋体"/>
          <w:sz w:val="21"/>
        </w:rPr>
      </w:pPr>
      <w:r w:rsidRPr="0012448B">
        <w:rPr>
          <w:rFonts w:ascii="宋体" w:hAnsi="宋体"/>
          <w:sz w:val="21"/>
        </w:rPr>
        <w:t>3</w:t>
      </w:r>
      <w:r w:rsidRPr="0012448B">
        <w:rPr>
          <w:rFonts w:ascii="宋体" w:hAnsi="宋体" w:hint="eastAsia"/>
          <w:sz w:val="21"/>
        </w:rPr>
        <w:t>）公文</w:t>
      </w:r>
      <w:r w:rsidRPr="0012448B">
        <w:rPr>
          <w:rFonts w:ascii="宋体" w:hAnsi="宋体"/>
          <w:sz w:val="21"/>
        </w:rPr>
        <w:t>处理</w:t>
      </w:r>
    </w:p>
    <w:p w:rsidR="00B8625B" w:rsidRPr="0012448B" w:rsidRDefault="00B8625B" w:rsidP="00B8625B">
      <w:pPr>
        <w:ind w:firstLine="420"/>
        <w:rPr>
          <w:rFonts w:ascii="宋体" w:hAnsi="宋体"/>
          <w:sz w:val="21"/>
        </w:rPr>
      </w:pPr>
      <w:r w:rsidRPr="0012448B">
        <w:rPr>
          <w:rFonts w:ascii="宋体" w:hAnsi="宋体" w:hint="eastAsia"/>
          <w:sz w:val="21"/>
        </w:rPr>
        <w:t>提供极为灵活的控制方式和多方面的应用功能。</w:t>
      </w:r>
    </w:p>
    <w:p w:rsidR="00B8625B" w:rsidRPr="0012448B" w:rsidRDefault="00B8625B" w:rsidP="00B8625B">
      <w:pPr>
        <w:ind w:firstLine="420"/>
        <w:rPr>
          <w:rFonts w:ascii="宋体" w:hAnsi="宋体"/>
          <w:sz w:val="21"/>
        </w:rPr>
      </w:pPr>
      <w:r w:rsidRPr="0012448B">
        <w:rPr>
          <w:rFonts w:ascii="宋体" w:hAnsi="宋体" w:hint="eastAsia"/>
          <w:sz w:val="21"/>
        </w:rPr>
        <w:t>公文起草或登记支持附件和HTML方式录入。</w:t>
      </w:r>
    </w:p>
    <w:p w:rsidR="00B8625B" w:rsidRPr="0012448B" w:rsidRDefault="00B8625B" w:rsidP="00B8625B">
      <w:pPr>
        <w:ind w:firstLine="420"/>
        <w:rPr>
          <w:rFonts w:ascii="宋体" w:hAnsi="宋体"/>
          <w:sz w:val="21"/>
        </w:rPr>
      </w:pPr>
      <w:r w:rsidRPr="0012448B">
        <w:rPr>
          <w:rFonts w:ascii="宋体" w:hAnsi="宋体" w:hint="eastAsia"/>
          <w:sz w:val="21"/>
        </w:rPr>
        <w:t>内嵌完善的登记、批示、批办、注办、办结、承办、归档等收文过程管理，和起草、核稿、签发、会签、编号、打印分发、归档等发文过程管理，以及传阅、签报的各步骤过程管理。</w:t>
      </w:r>
    </w:p>
    <w:p w:rsidR="00B8625B" w:rsidRPr="0012448B" w:rsidRDefault="00B8625B" w:rsidP="00B8625B">
      <w:pPr>
        <w:ind w:firstLine="420"/>
        <w:rPr>
          <w:rFonts w:ascii="宋体" w:hAnsi="宋体"/>
          <w:sz w:val="21"/>
        </w:rPr>
      </w:pPr>
      <w:r w:rsidRPr="0012448B">
        <w:rPr>
          <w:rFonts w:ascii="宋体" w:hAnsi="宋体" w:hint="eastAsia"/>
          <w:sz w:val="21"/>
        </w:rPr>
        <w:t>提供公文催办、过期未处理提醒、转交其它部门处理、处理完成后送公告板等功能。</w:t>
      </w:r>
    </w:p>
    <w:p w:rsidR="00B8625B" w:rsidRPr="0012448B" w:rsidRDefault="00B8625B" w:rsidP="00B8625B">
      <w:pPr>
        <w:ind w:firstLine="420"/>
        <w:rPr>
          <w:rFonts w:ascii="宋体" w:hAnsi="宋体"/>
          <w:sz w:val="21"/>
        </w:rPr>
      </w:pPr>
      <w:r w:rsidRPr="0012448B">
        <w:rPr>
          <w:rFonts w:ascii="宋体" w:hAnsi="宋体" w:hint="eastAsia"/>
          <w:sz w:val="21"/>
        </w:rPr>
        <w:t>对于公文处理实现全过程记录、痕迹保留，可自动归入档案管理。</w:t>
      </w:r>
    </w:p>
    <w:p w:rsidR="00B8625B" w:rsidRPr="0012448B" w:rsidRDefault="00B8625B" w:rsidP="00B8625B">
      <w:pPr>
        <w:ind w:firstLine="420"/>
        <w:rPr>
          <w:rFonts w:ascii="宋体" w:hAnsi="宋体"/>
          <w:sz w:val="21"/>
        </w:rPr>
      </w:pPr>
      <w:r w:rsidRPr="0012448B">
        <w:rPr>
          <w:rFonts w:ascii="宋体" w:hAnsi="宋体" w:hint="eastAsia"/>
          <w:sz w:val="21"/>
        </w:rPr>
        <w:t>公文处理过程中可查看执行情况及当前状态，提供强大的检索功能。</w:t>
      </w:r>
    </w:p>
    <w:p w:rsidR="00B8625B" w:rsidRPr="0012448B" w:rsidRDefault="00B8625B" w:rsidP="00B8625B">
      <w:pPr>
        <w:ind w:firstLine="420"/>
        <w:rPr>
          <w:rFonts w:ascii="宋体" w:hAnsi="宋体"/>
          <w:sz w:val="21"/>
        </w:rPr>
      </w:pPr>
      <w:r w:rsidRPr="0012448B">
        <w:rPr>
          <w:rFonts w:ascii="宋体" w:hAnsi="宋体" w:hint="eastAsia"/>
          <w:sz w:val="21"/>
        </w:rPr>
        <w:t>公文流转过程可设置自由（手动）和自动（业务流程）方式，也可以是自由和自动相结合的方式，公文可暂停、继续向后流转。</w:t>
      </w:r>
    </w:p>
    <w:p w:rsidR="00B8625B" w:rsidRPr="0012448B" w:rsidRDefault="00B8625B" w:rsidP="00B8625B">
      <w:pPr>
        <w:ind w:firstLine="420"/>
        <w:rPr>
          <w:rFonts w:ascii="宋体" w:hAnsi="宋体"/>
          <w:sz w:val="21"/>
        </w:rPr>
      </w:pPr>
      <w:r w:rsidRPr="0012448B">
        <w:rPr>
          <w:rFonts w:ascii="宋体" w:hAnsi="宋体" w:hint="eastAsia"/>
          <w:sz w:val="21"/>
        </w:rPr>
        <w:t>支持普通应用与集成WEB OFFICE的高级应用并存，具有笔迹留痕、电子印章等功能。</w:t>
      </w:r>
    </w:p>
    <w:p w:rsidR="00B8625B" w:rsidRPr="0012448B" w:rsidRDefault="00B8625B" w:rsidP="00B8625B">
      <w:pPr>
        <w:ind w:firstLine="420"/>
        <w:rPr>
          <w:rFonts w:ascii="宋体" w:hAnsi="宋体"/>
          <w:sz w:val="21"/>
        </w:rPr>
      </w:pPr>
      <w:r w:rsidRPr="0012448B">
        <w:rPr>
          <w:rFonts w:ascii="宋体" w:hAnsi="宋体" w:hint="eastAsia"/>
          <w:sz w:val="21"/>
        </w:rPr>
        <w:t>支持决定、请示、报告、通知、通报、批复、意见、函、纪要等不同类型公文模版的自</w:t>
      </w:r>
      <w:r w:rsidRPr="0012448B">
        <w:rPr>
          <w:rFonts w:ascii="宋体" w:hAnsi="宋体" w:hint="eastAsia"/>
          <w:sz w:val="21"/>
        </w:rPr>
        <w:lastRenderedPageBreak/>
        <w:t>由设定与调用。</w:t>
      </w:r>
    </w:p>
    <w:p w:rsidR="00B8625B" w:rsidRDefault="00B8625B" w:rsidP="001D5FC8">
      <w:pPr>
        <w:pStyle w:val="3"/>
        <w:rPr>
          <w:rFonts w:ascii="宋体" w:hAnsi="宋体"/>
        </w:rPr>
      </w:pPr>
      <w:bookmarkStart w:id="123" w:name="_Toc512669589"/>
      <w:r>
        <w:rPr>
          <w:rFonts w:ascii="宋体" w:hAnsi="宋体" w:hint="eastAsia"/>
        </w:rPr>
        <w:t>流程</w:t>
      </w:r>
      <w:r>
        <w:rPr>
          <w:rFonts w:ascii="宋体" w:hAnsi="宋体"/>
        </w:rPr>
        <w:t>审批</w:t>
      </w:r>
      <w:bookmarkEnd w:id="123"/>
    </w:p>
    <w:p w:rsidR="00B8625B" w:rsidRPr="0012448B" w:rsidRDefault="0012448B" w:rsidP="0012448B">
      <w:pPr>
        <w:widowControl/>
        <w:tabs>
          <w:tab w:val="left" w:pos="420"/>
        </w:tabs>
        <w:ind w:firstLineChars="0"/>
        <w:jc w:val="left"/>
        <w:rPr>
          <w:rFonts w:ascii="宋体" w:hAnsi="宋体"/>
          <w:sz w:val="21"/>
        </w:rPr>
      </w:pPr>
      <w:r>
        <w:rPr>
          <w:rFonts w:ascii="宋体" w:hAnsi="宋体"/>
        </w:rPr>
        <w:tab/>
      </w:r>
      <w:r w:rsidR="00B8625B" w:rsidRPr="0012448B">
        <w:rPr>
          <w:rFonts w:ascii="宋体" w:hAnsi="宋体" w:hint="eastAsia"/>
          <w:sz w:val="21"/>
        </w:rPr>
        <w:t>日常审批</w:t>
      </w:r>
    </w:p>
    <w:p w:rsidR="00B8625B" w:rsidRPr="0012448B" w:rsidRDefault="00B8625B" w:rsidP="00B8625B">
      <w:pPr>
        <w:ind w:firstLine="420"/>
        <w:rPr>
          <w:rFonts w:ascii="宋体" w:hAnsi="宋体"/>
          <w:sz w:val="21"/>
        </w:rPr>
      </w:pPr>
      <w:r w:rsidRPr="0012448B">
        <w:rPr>
          <w:rFonts w:ascii="宋体" w:hAnsi="宋体" w:hint="eastAsia"/>
          <w:sz w:val="21"/>
        </w:rPr>
        <w:t>日常文件审批内容包括综合</w:t>
      </w:r>
      <w:r w:rsidRPr="0012448B">
        <w:rPr>
          <w:rFonts w:ascii="宋体" w:hAnsi="宋体"/>
          <w:sz w:val="21"/>
        </w:rPr>
        <w:t>报告、</w:t>
      </w:r>
      <w:r w:rsidRPr="0012448B">
        <w:rPr>
          <w:rFonts w:ascii="宋体" w:hAnsi="宋体" w:hint="eastAsia"/>
          <w:sz w:val="21"/>
        </w:rPr>
        <w:t>采购申请</w:t>
      </w:r>
      <w:r w:rsidRPr="0012448B">
        <w:rPr>
          <w:rFonts w:ascii="宋体" w:hAnsi="宋体"/>
          <w:sz w:val="21"/>
        </w:rPr>
        <w:t>、</w:t>
      </w:r>
      <w:r w:rsidRPr="0012448B">
        <w:rPr>
          <w:rFonts w:ascii="宋体" w:hAnsi="宋体" w:hint="eastAsia"/>
          <w:sz w:val="21"/>
        </w:rPr>
        <w:t>盖章</w:t>
      </w:r>
      <w:r w:rsidRPr="0012448B">
        <w:rPr>
          <w:rFonts w:ascii="宋体" w:hAnsi="宋体"/>
          <w:sz w:val="21"/>
        </w:rPr>
        <w:t>申请、付款申请、电子签名</w:t>
      </w:r>
      <w:r w:rsidRPr="0012448B">
        <w:rPr>
          <w:rFonts w:ascii="宋体" w:hAnsi="宋体" w:hint="eastAsia"/>
          <w:sz w:val="21"/>
        </w:rPr>
        <w:t>等主要用于一些日常工作的审批等。</w:t>
      </w:r>
      <w:r w:rsidRPr="0012448B">
        <w:rPr>
          <w:rFonts w:ascii="宋体" w:hAnsi="宋体"/>
          <w:sz w:val="21"/>
        </w:rPr>
        <w:t>从采购</w:t>
      </w:r>
      <w:r w:rsidRPr="0012448B">
        <w:rPr>
          <w:rFonts w:ascii="宋体" w:hAnsi="宋体" w:hint="eastAsia"/>
          <w:sz w:val="21"/>
        </w:rPr>
        <w:t>或</w:t>
      </w:r>
      <w:r w:rsidRPr="0012448B">
        <w:rPr>
          <w:rFonts w:ascii="宋体" w:hAnsi="宋体"/>
          <w:sz w:val="21"/>
        </w:rPr>
        <w:t>综合报告申请开始</w:t>
      </w:r>
      <w:r w:rsidRPr="0012448B">
        <w:rPr>
          <w:rFonts w:ascii="宋体" w:hAnsi="宋体" w:hint="eastAsia"/>
          <w:sz w:val="21"/>
        </w:rPr>
        <w:t>流程立</w:t>
      </w:r>
      <w:r w:rsidRPr="0012448B">
        <w:rPr>
          <w:rFonts w:ascii="宋体" w:hAnsi="宋体"/>
          <w:sz w:val="21"/>
        </w:rPr>
        <w:t>体化，</w:t>
      </w:r>
      <w:r w:rsidRPr="0012448B">
        <w:rPr>
          <w:rFonts w:ascii="宋体" w:hAnsi="宋体" w:hint="eastAsia"/>
          <w:sz w:val="21"/>
        </w:rPr>
        <w:t>盖章</w:t>
      </w:r>
      <w:r w:rsidRPr="0012448B">
        <w:rPr>
          <w:rFonts w:ascii="宋体" w:hAnsi="宋体"/>
          <w:sz w:val="21"/>
        </w:rPr>
        <w:t>或付款申请时可看到相关采购申请或综合报告信息</w:t>
      </w:r>
      <w:r w:rsidRPr="0012448B">
        <w:rPr>
          <w:rFonts w:ascii="宋体" w:hAnsi="宋体" w:hint="eastAsia"/>
          <w:sz w:val="21"/>
        </w:rPr>
        <w:t>及</w:t>
      </w:r>
      <w:r w:rsidRPr="0012448B">
        <w:rPr>
          <w:rFonts w:ascii="宋体" w:hAnsi="宋体"/>
          <w:sz w:val="21"/>
        </w:rPr>
        <w:t>相关附件信息，审批透明化</w:t>
      </w:r>
      <w:r w:rsidRPr="0012448B">
        <w:rPr>
          <w:rFonts w:ascii="宋体" w:hAnsi="宋体" w:hint="eastAsia"/>
          <w:sz w:val="21"/>
        </w:rPr>
        <w:t>、</w:t>
      </w:r>
      <w:r w:rsidRPr="0012448B">
        <w:rPr>
          <w:rFonts w:ascii="宋体" w:hAnsi="宋体"/>
          <w:sz w:val="21"/>
        </w:rPr>
        <w:t>可视化，避免反复询问</w:t>
      </w:r>
      <w:r w:rsidRPr="0012448B">
        <w:rPr>
          <w:rFonts w:ascii="宋体" w:hAnsi="宋体" w:hint="eastAsia"/>
          <w:sz w:val="21"/>
        </w:rPr>
        <w:t>申请相关</w:t>
      </w:r>
      <w:r w:rsidRPr="0012448B">
        <w:rPr>
          <w:rFonts w:ascii="宋体" w:hAnsi="宋体"/>
          <w:sz w:val="21"/>
        </w:rPr>
        <w:t>信息</w:t>
      </w:r>
      <w:r w:rsidRPr="0012448B">
        <w:rPr>
          <w:rFonts w:ascii="宋体" w:hAnsi="宋体" w:hint="eastAsia"/>
          <w:sz w:val="21"/>
        </w:rPr>
        <w:t>，</w:t>
      </w:r>
      <w:r w:rsidRPr="0012448B">
        <w:rPr>
          <w:rFonts w:ascii="宋体" w:hAnsi="宋体"/>
          <w:sz w:val="21"/>
        </w:rPr>
        <w:t>加快审批流程，提升工作效率。</w:t>
      </w:r>
    </w:p>
    <w:p w:rsidR="00B8625B" w:rsidRPr="0012448B" w:rsidRDefault="00B8625B" w:rsidP="00B8625B">
      <w:pPr>
        <w:ind w:firstLine="420"/>
        <w:rPr>
          <w:rFonts w:ascii="宋体" w:hAnsi="宋体"/>
          <w:sz w:val="21"/>
        </w:rPr>
      </w:pPr>
      <w:r w:rsidRPr="0012448B">
        <w:rPr>
          <w:rFonts w:ascii="宋体" w:hAnsi="宋体" w:hint="eastAsia"/>
          <w:sz w:val="21"/>
        </w:rPr>
        <w:t>本模块包括拟稿、审批等过程，对文件的处理保持连续性跟踪，系统明确列示出即将过期和已过期的文件，便于督办人员对文件进行督办，使文件的流转、办理更为快捷高效。</w:t>
      </w:r>
    </w:p>
    <w:p w:rsidR="00B8625B" w:rsidRPr="0012448B" w:rsidRDefault="00B8625B" w:rsidP="00B8625B">
      <w:pPr>
        <w:ind w:firstLine="420"/>
        <w:rPr>
          <w:rFonts w:ascii="宋体" w:hAnsi="宋体"/>
          <w:sz w:val="21"/>
        </w:rPr>
      </w:pPr>
      <w:r w:rsidRPr="0012448B">
        <w:rPr>
          <w:rFonts w:ascii="宋体" w:hAnsi="宋体" w:hint="eastAsia"/>
          <w:sz w:val="21"/>
        </w:rPr>
        <w:t>特点：</w:t>
      </w:r>
    </w:p>
    <w:p w:rsidR="00B8625B" w:rsidRPr="0012448B" w:rsidRDefault="00B8625B" w:rsidP="00B8625B">
      <w:pPr>
        <w:ind w:firstLine="420"/>
        <w:rPr>
          <w:rFonts w:ascii="宋体" w:hAnsi="宋体"/>
          <w:sz w:val="21"/>
        </w:rPr>
      </w:pPr>
      <w:r w:rsidRPr="0012448B">
        <w:rPr>
          <w:rFonts w:ascii="宋体" w:hAnsi="宋体" w:hint="eastAsia"/>
          <w:sz w:val="21"/>
        </w:rPr>
        <w:t>文件格式可由用户定义；</w:t>
      </w:r>
      <w:r w:rsidR="006A10FE" w:rsidRPr="0012448B">
        <w:rPr>
          <w:rFonts w:ascii="宋体" w:hAnsi="宋体" w:hint="eastAsia"/>
          <w:sz w:val="21"/>
        </w:rPr>
        <w:t>一定权限的</w:t>
      </w:r>
      <w:r w:rsidR="006A10FE" w:rsidRPr="0012448B">
        <w:rPr>
          <w:rFonts w:ascii="宋体" w:hAnsi="宋体"/>
          <w:sz w:val="21"/>
        </w:rPr>
        <w:t>工作流设定</w:t>
      </w:r>
      <w:r w:rsidR="006A10FE" w:rsidRPr="0012448B">
        <w:rPr>
          <w:rFonts w:ascii="宋体" w:hAnsi="宋体" w:hint="eastAsia"/>
          <w:sz w:val="21"/>
        </w:rPr>
        <w:t>，可</w:t>
      </w:r>
      <w:r w:rsidR="006A10FE" w:rsidRPr="0012448B">
        <w:rPr>
          <w:rFonts w:ascii="宋体" w:hAnsi="宋体"/>
          <w:sz w:val="21"/>
        </w:rPr>
        <w:t>将流程转存为文档，</w:t>
      </w:r>
      <w:r w:rsidR="006A10FE" w:rsidRPr="0012448B">
        <w:rPr>
          <w:rFonts w:ascii="宋体" w:hAnsi="宋体" w:hint="eastAsia"/>
          <w:sz w:val="21"/>
        </w:rPr>
        <w:t>可</w:t>
      </w:r>
      <w:r w:rsidR="006A10FE" w:rsidRPr="0012448B">
        <w:rPr>
          <w:rFonts w:ascii="宋体" w:hAnsi="宋体"/>
          <w:sz w:val="21"/>
        </w:rPr>
        <w:t>进行门户的自定义，根据不同信息门户</w:t>
      </w:r>
      <w:r w:rsidR="006A10FE" w:rsidRPr="0012448B">
        <w:rPr>
          <w:rFonts w:ascii="宋体" w:hAnsi="宋体" w:hint="eastAsia"/>
          <w:sz w:val="21"/>
        </w:rPr>
        <w:t>设定</w:t>
      </w:r>
      <w:r w:rsidR="006A10FE" w:rsidRPr="0012448B">
        <w:rPr>
          <w:rFonts w:ascii="宋体" w:hAnsi="宋体"/>
          <w:sz w:val="21"/>
        </w:rPr>
        <w:t>不同流程。</w:t>
      </w:r>
    </w:p>
    <w:p w:rsidR="00434A2A" w:rsidRPr="0012448B" w:rsidRDefault="00B8625B" w:rsidP="00434A2A">
      <w:pPr>
        <w:ind w:firstLine="420"/>
        <w:rPr>
          <w:rFonts w:ascii="宋体" w:hAnsi="宋体"/>
          <w:sz w:val="21"/>
        </w:rPr>
      </w:pPr>
      <w:r w:rsidRPr="0012448B">
        <w:rPr>
          <w:rFonts w:ascii="宋体" w:hAnsi="宋体" w:hint="eastAsia"/>
          <w:sz w:val="21"/>
        </w:rPr>
        <w:t>各类文件的审批程序由管理员设定，管理员可以改变下一步流程，可直接改变文件的当前审批流程，也可将文件直接转到任何预定流程。</w:t>
      </w:r>
    </w:p>
    <w:p w:rsidR="00B8625B" w:rsidRDefault="00B8625B" w:rsidP="001D5FC8">
      <w:pPr>
        <w:pStyle w:val="3"/>
        <w:rPr>
          <w:rFonts w:ascii="宋体" w:hAnsi="宋体"/>
        </w:rPr>
      </w:pPr>
      <w:bookmarkStart w:id="124" w:name="_Toc512669590"/>
      <w:r>
        <w:rPr>
          <w:rFonts w:ascii="宋体" w:hAnsi="宋体" w:hint="eastAsia"/>
        </w:rPr>
        <w:t>会议管理</w:t>
      </w:r>
      <w:bookmarkEnd w:id="124"/>
    </w:p>
    <w:p w:rsidR="00B8625B" w:rsidRPr="0012448B" w:rsidRDefault="00B8625B" w:rsidP="00B8625B">
      <w:pPr>
        <w:ind w:firstLine="420"/>
        <w:rPr>
          <w:rFonts w:ascii="宋体" w:hAnsi="宋体"/>
          <w:sz w:val="21"/>
        </w:rPr>
      </w:pPr>
      <w:r w:rsidRPr="0012448B">
        <w:rPr>
          <w:rFonts w:ascii="宋体" w:hAnsi="宋体" w:hint="eastAsia"/>
          <w:sz w:val="21"/>
        </w:rPr>
        <w:t>管理公司内的会议通知、会议纪要。会议通知由会议的安排部门建立，并通过系统通知各相关人员。会议通知的建立人可以通过系统及时地了解到相关人员的回复情况。会议在结束后会生成一个会议纪要，并通知会议纪要撰写人更改会议纪要内容。</w:t>
      </w:r>
    </w:p>
    <w:p w:rsidR="00B8625B" w:rsidRPr="0012448B" w:rsidRDefault="00B8625B" w:rsidP="00B8625B">
      <w:pPr>
        <w:ind w:firstLine="420"/>
        <w:rPr>
          <w:rFonts w:ascii="宋体" w:hAnsi="宋体"/>
          <w:sz w:val="21"/>
        </w:rPr>
      </w:pPr>
      <w:r w:rsidRPr="0012448B">
        <w:rPr>
          <w:rFonts w:ascii="宋体" w:hAnsi="宋体"/>
          <w:sz w:val="21"/>
        </w:rPr>
        <w:t>1</w:t>
      </w:r>
      <w:r w:rsidRPr="0012448B">
        <w:rPr>
          <w:rFonts w:ascii="宋体" w:hAnsi="宋体" w:hint="eastAsia"/>
          <w:sz w:val="21"/>
        </w:rPr>
        <w:t>）会议</w:t>
      </w:r>
      <w:r w:rsidRPr="0012448B">
        <w:rPr>
          <w:rFonts w:ascii="宋体" w:hAnsi="宋体"/>
          <w:sz w:val="21"/>
        </w:rPr>
        <w:t>议题，</w:t>
      </w:r>
      <w:r w:rsidRPr="0012448B">
        <w:rPr>
          <w:rFonts w:ascii="宋体" w:hAnsi="宋体" w:hint="eastAsia"/>
          <w:sz w:val="21"/>
        </w:rPr>
        <w:t>会议模块管理员根据</w:t>
      </w:r>
      <w:r w:rsidRPr="0012448B">
        <w:rPr>
          <w:rFonts w:ascii="宋体" w:hAnsi="宋体"/>
          <w:sz w:val="21"/>
        </w:rPr>
        <w:t>会议议题</w:t>
      </w:r>
      <w:r w:rsidRPr="0012448B">
        <w:rPr>
          <w:rFonts w:ascii="宋体" w:hAnsi="宋体" w:hint="eastAsia"/>
          <w:sz w:val="21"/>
        </w:rPr>
        <w:t>定义会议的类型，并选择此类型会议形成的决议属于指令性决定还是临时工作。建立会议议题库，会议起草部门可以方便地查询、组织会议议题，确保议题尽快得到处理，起草人可追加会议议题。</w:t>
      </w:r>
    </w:p>
    <w:p w:rsidR="00B8625B" w:rsidRPr="0012448B" w:rsidRDefault="00B8625B" w:rsidP="00B8625B">
      <w:pPr>
        <w:ind w:firstLine="420"/>
        <w:rPr>
          <w:rFonts w:ascii="宋体" w:hAnsi="宋体"/>
          <w:sz w:val="21"/>
        </w:rPr>
      </w:pPr>
      <w:r w:rsidRPr="0012448B">
        <w:rPr>
          <w:rFonts w:ascii="宋体" w:hAnsi="宋体"/>
          <w:sz w:val="21"/>
        </w:rPr>
        <w:t>2</w:t>
      </w:r>
      <w:r w:rsidRPr="0012448B">
        <w:rPr>
          <w:rFonts w:ascii="宋体" w:hAnsi="宋体" w:hint="eastAsia"/>
          <w:sz w:val="21"/>
        </w:rPr>
        <w:t>）会议</w:t>
      </w:r>
      <w:r w:rsidRPr="0012448B">
        <w:rPr>
          <w:rFonts w:ascii="宋体" w:hAnsi="宋体"/>
          <w:sz w:val="21"/>
        </w:rPr>
        <w:t>安排，</w:t>
      </w:r>
      <w:r w:rsidRPr="0012448B">
        <w:rPr>
          <w:rFonts w:ascii="宋体" w:hAnsi="宋体" w:hint="eastAsia"/>
          <w:sz w:val="21"/>
        </w:rPr>
        <w:t>会议组织者可以查询和预定会议拟召开期间可用的会议室，从而确定会议地点；同时确保会议室资源的合理、充分使用；员工还可以直接切换到会议室管理中查看</w:t>
      </w:r>
      <w:r w:rsidRPr="0012448B">
        <w:rPr>
          <w:rFonts w:ascii="宋体" w:hAnsi="宋体" w:hint="eastAsia"/>
          <w:sz w:val="21"/>
        </w:rPr>
        <w:lastRenderedPageBreak/>
        <w:t>所有会议室的占用情况。</w:t>
      </w:r>
    </w:p>
    <w:p w:rsidR="00B8625B" w:rsidRPr="0012448B" w:rsidRDefault="00B8625B" w:rsidP="00B8625B">
      <w:pPr>
        <w:ind w:firstLine="420"/>
        <w:rPr>
          <w:rFonts w:ascii="宋体" w:hAnsi="宋体"/>
          <w:sz w:val="21"/>
        </w:rPr>
      </w:pPr>
      <w:r w:rsidRPr="0012448B">
        <w:rPr>
          <w:rFonts w:ascii="宋体" w:hAnsi="宋体" w:hint="eastAsia"/>
          <w:sz w:val="21"/>
        </w:rPr>
        <w:t>会议召集部门建立会议安排，并根据预先定义的流程决定是否送交领导审批，审批完毕后发送会议通知。</w:t>
      </w:r>
    </w:p>
    <w:p w:rsidR="00B8625B" w:rsidRPr="0012448B" w:rsidRDefault="00B8625B" w:rsidP="00B8625B">
      <w:pPr>
        <w:ind w:firstLine="420"/>
        <w:rPr>
          <w:rFonts w:ascii="宋体" w:hAnsi="宋体"/>
          <w:sz w:val="21"/>
        </w:rPr>
      </w:pPr>
      <w:r w:rsidRPr="0012448B">
        <w:rPr>
          <w:rFonts w:ascii="宋体" w:hAnsi="宋体" w:hint="eastAsia"/>
          <w:sz w:val="21"/>
        </w:rPr>
        <w:t>会议召集部门在系统内可实时跟踪各与会人员的状态，并在结束会议通知的时候，统计出能够参加会议的人员名单。会议召开时，由会议召开部门指定专人做好会议记录，会后形成纪要及会议决议。</w:t>
      </w:r>
    </w:p>
    <w:p w:rsidR="00B8625B" w:rsidRPr="0012448B" w:rsidRDefault="00B8625B" w:rsidP="00B8625B">
      <w:pPr>
        <w:ind w:firstLine="420"/>
        <w:rPr>
          <w:rFonts w:ascii="宋体" w:hAnsi="宋体"/>
          <w:sz w:val="21"/>
        </w:rPr>
      </w:pPr>
      <w:r w:rsidRPr="0012448B">
        <w:rPr>
          <w:rFonts w:ascii="宋体" w:hAnsi="宋体"/>
          <w:sz w:val="21"/>
        </w:rPr>
        <w:t>3</w:t>
      </w:r>
      <w:r w:rsidRPr="0012448B">
        <w:rPr>
          <w:rFonts w:ascii="宋体" w:hAnsi="宋体" w:hint="eastAsia"/>
          <w:sz w:val="21"/>
        </w:rPr>
        <w:t>）会议纪要</w:t>
      </w:r>
      <w:r w:rsidRPr="0012448B">
        <w:rPr>
          <w:rFonts w:ascii="宋体" w:hAnsi="宋体"/>
          <w:sz w:val="21"/>
        </w:rPr>
        <w:t>，</w:t>
      </w:r>
      <w:r w:rsidRPr="0012448B">
        <w:rPr>
          <w:rFonts w:ascii="宋体" w:hAnsi="宋体" w:hint="eastAsia"/>
          <w:sz w:val="21"/>
        </w:rPr>
        <w:t>会议纪要及会议决议经审批后，正式下发。会议的决议如果涉及责任部门并规定了执行的开始时间和结束时间下发的决议将加入到计划管理模块中，并纳入部门工作考核。</w:t>
      </w:r>
    </w:p>
    <w:p w:rsidR="00B8625B" w:rsidRDefault="00BB14B1" w:rsidP="001D5FC8">
      <w:pPr>
        <w:pStyle w:val="3"/>
        <w:rPr>
          <w:rFonts w:ascii="宋体" w:hAnsi="宋体"/>
        </w:rPr>
      </w:pPr>
      <w:bookmarkStart w:id="125" w:name="_Toc512669591"/>
      <w:r>
        <w:rPr>
          <w:rFonts w:ascii="宋体" w:hAnsi="宋体" w:hint="eastAsia"/>
        </w:rPr>
        <w:t>资产</w:t>
      </w:r>
      <w:r>
        <w:rPr>
          <w:rFonts w:ascii="宋体" w:hAnsi="宋体"/>
        </w:rPr>
        <w:t>管理</w:t>
      </w:r>
      <w:bookmarkEnd w:id="125"/>
    </w:p>
    <w:p w:rsidR="00B8625B" w:rsidRPr="0012448B" w:rsidRDefault="00B8625B" w:rsidP="00B8625B">
      <w:pPr>
        <w:ind w:firstLine="420"/>
        <w:rPr>
          <w:rFonts w:ascii="宋体" w:hAnsi="宋体"/>
          <w:sz w:val="21"/>
        </w:rPr>
      </w:pPr>
      <w:r w:rsidRPr="0012448B">
        <w:rPr>
          <w:rFonts w:ascii="宋体" w:hAnsi="宋体"/>
          <w:sz w:val="21"/>
        </w:rPr>
        <w:t>1</w:t>
      </w:r>
      <w:r w:rsidR="00BB14B1" w:rsidRPr="0012448B">
        <w:rPr>
          <w:rFonts w:ascii="宋体" w:hAnsi="宋体" w:hint="eastAsia"/>
          <w:sz w:val="21"/>
        </w:rPr>
        <w:t>）规范</w:t>
      </w:r>
      <w:r w:rsidR="00BB14B1" w:rsidRPr="0012448B">
        <w:rPr>
          <w:rFonts w:ascii="宋体" w:hAnsi="宋体"/>
          <w:sz w:val="21"/>
        </w:rPr>
        <w:t>化产数据</w:t>
      </w:r>
    </w:p>
    <w:p w:rsidR="00B8625B" w:rsidRPr="0012448B" w:rsidRDefault="00350734" w:rsidP="00BB14B1">
      <w:pPr>
        <w:ind w:firstLine="420"/>
        <w:rPr>
          <w:rFonts w:ascii="宋体" w:hAnsi="宋体"/>
          <w:sz w:val="21"/>
        </w:rPr>
      </w:pPr>
      <w:r w:rsidRPr="0012448B">
        <w:rPr>
          <w:rFonts w:ascii="宋体" w:hAnsi="宋体" w:hint="eastAsia"/>
          <w:sz w:val="21"/>
        </w:rPr>
        <w:t>对资产</w:t>
      </w:r>
      <w:r w:rsidRPr="0012448B">
        <w:rPr>
          <w:rFonts w:ascii="宋体" w:hAnsi="宋体"/>
          <w:sz w:val="21"/>
        </w:rPr>
        <w:t>进行</w:t>
      </w:r>
      <w:r w:rsidRPr="0012448B">
        <w:rPr>
          <w:rFonts w:ascii="宋体" w:hAnsi="宋体" w:hint="eastAsia"/>
          <w:sz w:val="21"/>
        </w:rPr>
        <w:t>分组</w:t>
      </w:r>
      <w:r w:rsidRPr="0012448B">
        <w:rPr>
          <w:rFonts w:ascii="宋体" w:hAnsi="宋体"/>
          <w:sz w:val="21"/>
        </w:rPr>
        <w:t>分类，存储</w:t>
      </w:r>
      <w:r w:rsidR="00BB14B1" w:rsidRPr="0012448B">
        <w:rPr>
          <w:rFonts w:ascii="宋体" w:hAnsi="宋体"/>
          <w:sz w:val="21"/>
        </w:rPr>
        <w:t>包括编号、名称、条形码、所属部门、使用人、规格、出厂日期、供应商、状态、图片等</w:t>
      </w:r>
      <w:r w:rsidRPr="0012448B">
        <w:rPr>
          <w:rFonts w:ascii="宋体" w:hAnsi="宋体" w:hint="eastAsia"/>
          <w:sz w:val="21"/>
        </w:rPr>
        <w:t>基本</w:t>
      </w:r>
      <w:r w:rsidRPr="0012448B">
        <w:rPr>
          <w:rFonts w:ascii="宋体" w:hAnsi="宋体"/>
          <w:sz w:val="21"/>
        </w:rPr>
        <w:t>信息。</w:t>
      </w:r>
      <w:r w:rsidRPr="0012448B">
        <w:rPr>
          <w:rFonts w:ascii="宋体" w:hAnsi="宋体" w:hint="eastAsia"/>
          <w:sz w:val="21"/>
        </w:rPr>
        <w:t>根据</w:t>
      </w:r>
      <w:r w:rsidRPr="0012448B">
        <w:rPr>
          <w:rFonts w:ascii="宋体" w:hAnsi="宋体"/>
          <w:sz w:val="21"/>
        </w:rPr>
        <w:t>资产的价值信息，自动折旧</w:t>
      </w:r>
      <w:r w:rsidRPr="0012448B">
        <w:rPr>
          <w:rFonts w:ascii="宋体" w:hAnsi="宋体" w:hint="eastAsia"/>
          <w:sz w:val="21"/>
        </w:rPr>
        <w:t>折算</w:t>
      </w:r>
      <w:r w:rsidRPr="0012448B">
        <w:rPr>
          <w:rFonts w:ascii="宋体" w:hAnsi="宋体"/>
          <w:sz w:val="21"/>
        </w:rPr>
        <w:t>出当前的价值</w:t>
      </w:r>
      <w:r w:rsidRPr="0012448B">
        <w:rPr>
          <w:rFonts w:ascii="宋体" w:hAnsi="宋体" w:hint="eastAsia"/>
          <w:sz w:val="21"/>
        </w:rPr>
        <w:t>。</w:t>
      </w:r>
      <w:r w:rsidRPr="0012448B">
        <w:rPr>
          <w:rFonts w:ascii="宋体" w:hAnsi="宋体"/>
          <w:sz w:val="21"/>
        </w:rPr>
        <w:t>资产</w:t>
      </w:r>
      <w:r w:rsidRPr="0012448B">
        <w:rPr>
          <w:rFonts w:ascii="宋体" w:hAnsi="宋体" w:hint="eastAsia"/>
          <w:sz w:val="21"/>
        </w:rPr>
        <w:t>的</w:t>
      </w:r>
      <w:r w:rsidRPr="0012448B">
        <w:rPr>
          <w:rFonts w:ascii="宋体" w:hAnsi="宋体"/>
          <w:sz w:val="21"/>
        </w:rPr>
        <w:t>使用信息，记录资产当前所处状态和负责人。</w:t>
      </w:r>
    </w:p>
    <w:p w:rsidR="00350734" w:rsidRPr="0012448B" w:rsidRDefault="00350734" w:rsidP="00BB14B1">
      <w:pPr>
        <w:ind w:firstLine="420"/>
        <w:rPr>
          <w:rFonts w:ascii="宋体" w:hAnsi="宋体"/>
          <w:sz w:val="21"/>
        </w:rPr>
      </w:pPr>
      <w:r w:rsidRPr="0012448B">
        <w:rPr>
          <w:rFonts w:ascii="宋体" w:hAnsi="宋体" w:hint="eastAsia"/>
          <w:sz w:val="21"/>
        </w:rPr>
        <w:t>2）</w:t>
      </w:r>
      <w:r w:rsidRPr="0012448B">
        <w:rPr>
          <w:rFonts w:ascii="宋体" w:hAnsi="宋体"/>
          <w:sz w:val="21"/>
        </w:rPr>
        <w:t>资产申购</w:t>
      </w:r>
    </w:p>
    <w:p w:rsidR="00B8625B" w:rsidRPr="0012448B" w:rsidRDefault="00350734" w:rsidP="00350734">
      <w:pPr>
        <w:ind w:firstLine="420"/>
        <w:rPr>
          <w:rFonts w:ascii="宋体" w:hAnsi="宋体"/>
          <w:sz w:val="21"/>
        </w:rPr>
      </w:pPr>
      <w:r w:rsidRPr="0012448B">
        <w:rPr>
          <w:rFonts w:ascii="宋体" w:hAnsi="宋体"/>
          <w:sz w:val="21"/>
        </w:rPr>
        <w:t>由资产申购流程，并可随时将各分散递交的采购计划汇总，以及生成总金额。完成采购后自动生成入库单，并由入库验收流程自动完成对资产库存的修改。</w:t>
      </w:r>
      <w:r w:rsidRPr="0012448B">
        <w:rPr>
          <w:rFonts w:ascii="宋体" w:hAnsi="宋体" w:hint="eastAsia"/>
          <w:sz w:val="21"/>
        </w:rPr>
        <w:t>流程</w:t>
      </w:r>
      <w:r w:rsidRPr="0012448B">
        <w:rPr>
          <w:rFonts w:ascii="宋体" w:hAnsi="宋体"/>
          <w:sz w:val="21"/>
        </w:rPr>
        <w:t>可自定义</w:t>
      </w:r>
      <w:r w:rsidRPr="0012448B">
        <w:rPr>
          <w:rFonts w:ascii="宋体" w:hAnsi="宋体" w:hint="eastAsia"/>
          <w:sz w:val="21"/>
        </w:rPr>
        <w:t>，指定</w:t>
      </w:r>
      <w:r w:rsidRPr="0012448B">
        <w:rPr>
          <w:rFonts w:ascii="宋体" w:hAnsi="宋体"/>
          <w:sz w:val="21"/>
        </w:rPr>
        <w:t>节点负责人。</w:t>
      </w:r>
    </w:p>
    <w:p w:rsidR="00350734" w:rsidRPr="0012448B" w:rsidRDefault="00350734" w:rsidP="00350734">
      <w:pPr>
        <w:ind w:firstLineChars="175" w:firstLine="368"/>
        <w:rPr>
          <w:rFonts w:ascii="宋体" w:hAnsi="宋体"/>
          <w:sz w:val="21"/>
        </w:rPr>
      </w:pPr>
      <w:r w:rsidRPr="0012448B">
        <w:rPr>
          <w:rFonts w:ascii="宋体" w:hAnsi="宋体" w:hint="eastAsia"/>
          <w:sz w:val="21"/>
        </w:rPr>
        <w:t>3）</w:t>
      </w:r>
      <w:r w:rsidRPr="0012448B">
        <w:rPr>
          <w:rFonts w:ascii="宋体" w:hAnsi="宋体"/>
          <w:sz w:val="21"/>
        </w:rPr>
        <w:t>资产入库</w:t>
      </w:r>
    </w:p>
    <w:p w:rsidR="00350734" w:rsidRPr="0012448B" w:rsidRDefault="00350734" w:rsidP="00350734">
      <w:pPr>
        <w:ind w:firstLine="420"/>
        <w:rPr>
          <w:rFonts w:ascii="宋体" w:hAnsi="宋体"/>
          <w:sz w:val="21"/>
        </w:rPr>
      </w:pPr>
      <w:r w:rsidRPr="0012448B">
        <w:rPr>
          <w:rFonts w:ascii="宋体" w:hAnsi="宋体"/>
          <w:sz w:val="21"/>
        </w:rPr>
        <w:t>由资产入库流程，填写入库信息并自动生成入库单，包括择供应商、验收人、入库日期、资产资料、数量、单价等信息；入库单经入库验收后完成对入库申请确认，同时自动更新资产的库存信息、状态信息等。</w:t>
      </w:r>
    </w:p>
    <w:p w:rsidR="00350734" w:rsidRPr="0012448B" w:rsidRDefault="00350734" w:rsidP="00350734">
      <w:pPr>
        <w:ind w:firstLineChars="0" w:firstLine="0"/>
        <w:rPr>
          <w:rFonts w:ascii="宋体" w:hAnsi="宋体"/>
          <w:sz w:val="21"/>
        </w:rPr>
      </w:pPr>
      <w:r w:rsidRPr="0012448B">
        <w:rPr>
          <w:rFonts w:ascii="宋体" w:hAnsi="宋体"/>
          <w:sz w:val="21"/>
        </w:rPr>
        <w:tab/>
        <w:t>4</w:t>
      </w:r>
      <w:r w:rsidRPr="0012448B">
        <w:rPr>
          <w:rFonts w:ascii="宋体" w:hAnsi="宋体" w:hint="eastAsia"/>
          <w:sz w:val="21"/>
        </w:rPr>
        <w:t>）资产</w:t>
      </w:r>
      <w:r w:rsidRPr="0012448B">
        <w:rPr>
          <w:rFonts w:ascii="宋体" w:hAnsi="宋体"/>
          <w:sz w:val="21"/>
        </w:rPr>
        <w:t>的领</w:t>
      </w:r>
      <w:r w:rsidRPr="0012448B">
        <w:rPr>
          <w:rFonts w:ascii="宋体" w:hAnsi="宋体" w:hint="eastAsia"/>
          <w:sz w:val="21"/>
        </w:rPr>
        <w:t>用</w:t>
      </w:r>
    </w:p>
    <w:p w:rsidR="00350734" w:rsidRPr="0012448B" w:rsidRDefault="00350734" w:rsidP="00350734">
      <w:pPr>
        <w:ind w:firstLine="420"/>
        <w:rPr>
          <w:rFonts w:ascii="宋体" w:hAnsi="宋体"/>
          <w:sz w:val="21"/>
        </w:rPr>
      </w:pPr>
      <w:r w:rsidRPr="0012448B">
        <w:rPr>
          <w:rFonts w:ascii="宋体" w:hAnsi="宋体"/>
          <w:sz w:val="21"/>
        </w:rPr>
        <w:lastRenderedPageBreak/>
        <w:t>由资产领用流程，进行资产领用申请、审核和信息记录，包括领用的资产、领用人、领用数量、所属部门等。完成领用后自动更新资产的相关信息，包括资产在库数目、资产状态、资产当前使用人等。</w:t>
      </w:r>
      <w:r w:rsidRPr="0012448B">
        <w:rPr>
          <w:rFonts w:ascii="宋体" w:hAnsi="宋体" w:hint="eastAsia"/>
          <w:sz w:val="21"/>
        </w:rPr>
        <w:t>流程</w:t>
      </w:r>
      <w:r w:rsidRPr="0012448B">
        <w:rPr>
          <w:rFonts w:ascii="宋体" w:hAnsi="宋体"/>
          <w:sz w:val="21"/>
        </w:rPr>
        <w:t>可自定义</w:t>
      </w:r>
      <w:r w:rsidRPr="0012448B">
        <w:rPr>
          <w:rFonts w:ascii="宋体" w:hAnsi="宋体" w:hint="eastAsia"/>
          <w:sz w:val="21"/>
        </w:rPr>
        <w:t>，指定</w:t>
      </w:r>
      <w:r w:rsidRPr="0012448B">
        <w:rPr>
          <w:rFonts w:ascii="宋体" w:hAnsi="宋体"/>
          <w:sz w:val="21"/>
        </w:rPr>
        <w:t>节点负责人。</w:t>
      </w:r>
    </w:p>
    <w:p w:rsidR="00350734" w:rsidRPr="0012448B" w:rsidRDefault="00350734" w:rsidP="00350734">
      <w:pPr>
        <w:ind w:firstLineChars="0" w:firstLine="0"/>
        <w:rPr>
          <w:rFonts w:ascii="宋体" w:hAnsi="宋体"/>
          <w:sz w:val="21"/>
        </w:rPr>
      </w:pPr>
      <w:r w:rsidRPr="0012448B">
        <w:rPr>
          <w:rFonts w:ascii="宋体" w:hAnsi="宋体"/>
          <w:sz w:val="21"/>
        </w:rPr>
        <w:tab/>
      </w:r>
      <w:r w:rsidRPr="0012448B">
        <w:rPr>
          <w:rFonts w:ascii="宋体" w:hAnsi="宋体" w:hint="eastAsia"/>
          <w:sz w:val="21"/>
        </w:rPr>
        <w:t>后续</w:t>
      </w:r>
      <w:r w:rsidRPr="0012448B">
        <w:rPr>
          <w:rFonts w:ascii="宋体" w:hAnsi="宋体"/>
          <w:sz w:val="21"/>
        </w:rPr>
        <w:t>包括资产的调拨，资产的借用和归还</w:t>
      </w:r>
      <w:r w:rsidRPr="0012448B">
        <w:rPr>
          <w:rFonts w:ascii="宋体" w:hAnsi="宋体" w:hint="eastAsia"/>
          <w:sz w:val="21"/>
        </w:rPr>
        <w:t>，</w:t>
      </w:r>
      <w:r w:rsidRPr="0012448B">
        <w:rPr>
          <w:rFonts w:ascii="宋体" w:hAnsi="宋体"/>
          <w:sz w:val="21"/>
        </w:rPr>
        <w:t>资产的减损和报废，资产盘点功能</w:t>
      </w:r>
      <w:r w:rsidRPr="0012448B">
        <w:rPr>
          <w:rFonts w:ascii="宋体" w:hAnsi="宋体" w:hint="eastAsia"/>
          <w:sz w:val="21"/>
        </w:rPr>
        <w:t>，</w:t>
      </w:r>
      <w:r w:rsidRPr="0012448B">
        <w:rPr>
          <w:rFonts w:ascii="宋体" w:hAnsi="宋体"/>
          <w:sz w:val="21"/>
        </w:rPr>
        <w:t>能够全程跟踪资产的生命周期</w:t>
      </w:r>
      <w:r w:rsidRPr="0012448B">
        <w:rPr>
          <w:rFonts w:ascii="宋体" w:hAnsi="宋体" w:hint="eastAsia"/>
          <w:sz w:val="21"/>
        </w:rPr>
        <w:t>。</w:t>
      </w:r>
      <w:r w:rsidRPr="0012448B">
        <w:rPr>
          <w:rFonts w:ascii="宋体" w:hAnsi="宋体"/>
          <w:sz w:val="21"/>
        </w:rPr>
        <w:t>需要</w:t>
      </w:r>
      <w:r w:rsidRPr="0012448B">
        <w:rPr>
          <w:rFonts w:ascii="宋体" w:hAnsi="宋体" w:hint="eastAsia"/>
          <w:sz w:val="21"/>
        </w:rPr>
        <w:t>具备强大的</w:t>
      </w:r>
      <w:r w:rsidRPr="0012448B">
        <w:rPr>
          <w:rFonts w:ascii="宋体" w:hAnsi="宋体"/>
          <w:sz w:val="21"/>
        </w:rPr>
        <w:t>搜索功能，根据关键字或者其他信息进行搜索。</w:t>
      </w:r>
    </w:p>
    <w:p w:rsidR="00B8625B" w:rsidRDefault="00B8625B" w:rsidP="001D5FC8">
      <w:pPr>
        <w:pStyle w:val="3"/>
        <w:rPr>
          <w:rFonts w:ascii="宋体" w:hAnsi="宋体"/>
        </w:rPr>
      </w:pPr>
      <w:bookmarkStart w:id="126" w:name="_Toc512669592"/>
      <w:r>
        <w:rPr>
          <w:rFonts w:ascii="宋体" w:hAnsi="宋体" w:hint="eastAsia"/>
        </w:rPr>
        <w:t>文档管理</w:t>
      </w:r>
      <w:bookmarkEnd w:id="126"/>
    </w:p>
    <w:p w:rsidR="00B8625B" w:rsidRPr="0012448B" w:rsidRDefault="00B8625B" w:rsidP="00B8625B">
      <w:pPr>
        <w:ind w:firstLine="420"/>
        <w:rPr>
          <w:rFonts w:ascii="宋体" w:hAnsi="宋体"/>
          <w:sz w:val="21"/>
        </w:rPr>
      </w:pPr>
      <w:r w:rsidRPr="0012448B">
        <w:rPr>
          <w:rFonts w:ascii="宋体" w:hAnsi="宋体" w:hint="eastAsia"/>
          <w:sz w:val="21"/>
        </w:rPr>
        <w:t>文档中心包括：文档集中存储与备份、文档的统一访问、文档的分类、文档权限控制、文档版本管理、文档属性管理、文档关联管理、文档状态管理、文档流程管理、文档搜索管理、以及文档日常操作等。</w:t>
      </w:r>
    </w:p>
    <w:p w:rsidR="00B8625B" w:rsidRPr="0012448B" w:rsidRDefault="00B8625B" w:rsidP="00B8625B">
      <w:pPr>
        <w:ind w:firstLine="420"/>
        <w:rPr>
          <w:rFonts w:ascii="宋体" w:hAnsi="宋体"/>
          <w:sz w:val="21"/>
        </w:rPr>
      </w:pPr>
      <w:r w:rsidRPr="0012448B">
        <w:rPr>
          <w:rFonts w:ascii="宋体" w:hAnsi="宋体" w:hint="eastAsia"/>
          <w:sz w:val="21"/>
        </w:rPr>
        <w:t xml:space="preserve">文档数据集中存储，积累和保护公司经营中产生的文档和知识； </w:t>
      </w:r>
    </w:p>
    <w:p w:rsidR="00B8625B" w:rsidRPr="0012448B" w:rsidRDefault="00B8625B" w:rsidP="00B8625B">
      <w:pPr>
        <w:ind w:firstLine="420"/>
        <w:rPr>
          <w:rFonts w:ascii="宋体" w:hAnsi="宋体"/>
          <w:sz w:val="21"/>
        </w:rPr>
      </w:pPr>
      <w:r w:rsidRPr="0012448B">
        <w:rPr>
          <w:rFonts w:ascii="宋体" w:hAnsi="宋体" w:hint="eastAsia"/>
          <w:sz w:val="21"/>
        </w:rPr>
        <w:t xml:space="preserve">多种途径导入文档知识，便于公司经验知识的积累； </w:t>
      </w:r>
    </w:p>
    <w:p w:rsidR="00B8625B" w:rsidRPr="0012448B" w:rsidRDefault="00B8625B" w:rsidP="00B8625B">
      <w:pPr>
        <w:ind w:firstLine="420"/>
        <w:rPr>
          <w:rFonts w:ascii="宋体" w:hAnsi="宋体"/>
          <w:sz w:val="21"/>
        </w:rPr>
      </w:pPr>
      <w:r w:rsidRPr="0012448B">
        <w:rPr>
          <w:rFonts w:ascii="宋体" w:hAnsi="宋体" w:hint="eastAsia"/>
          <w:sz w:val="21"/>
        </w:rPr>
        <w:t xml:space="preserve">智能分类和全文搜索，加快员工获取企业知识的速度； </w:t>
      </w:r>
    </w:p>
    <w:p w:rsidR="00B8625B" w:rsidRPr="0012448B" w:rsidRDefault="00B8625B" w:rsidP="00B8625B">
      <w:pPr>
        <w:ind w:firstLine="420"/>
        <w:rPr>
          <w:rFonts w:ascii="宋体" w:hAnsi="宋体"/>
          <w:sz w:val="21"/>
        </w:rPr>
      </w:pPr>
      <w:r w:rsidRPr="0012448B">
        <w:rPr>
          <w:rFonts w:ascii="宋体" w:hAnsi="宋体" w:hint="eastAsia"/>
          <w:sz w:val="21"/>
        </w:rPr>
        <w:t xml:space="preserve">工作区文档映射，促进公司级的协同工作及信息共享； </w:t>
      </w:r>
    </w:p>
    <w:p w:rsidR="00B8625B" w:rsidRPr="0012448B" w:rsidRDefault="00B8625B" w:rsidP="00B8625B">
      <w:pPr>
        <w:ind w:firstLine="420"/>
        <w:rPr>
          <w:rFonts w:ascii="宋体" w:hAnsi="宋体"/>
          <w:sz w:val="21"/>
        </w:rPr>
      </w:pPr>
      <w:r w:rsidRPr="0012448B">
        <w:rPr>
          <w:rFonts w:ascii="宋体" w:hAnsi="宋体" w:hint="eastAsia"/>
          <w:sz w:val="21"/>
        </w:rPr>
        <w:t xml:space="preserve">通过文档版本控制及访问权限策略有力保障知识资产安全； </w:t>
      </w:r>
    </w:p>
    <w:p w:rsidR="00B8625B" w:rsidRPr="0012448B" w:rsidRDefault="00B8625B" w:rsidP="00B8625B">
      <w:pPr>
        <w:ind w:firstLine="420"/>
        <w:rPr>
          <w:rFonts w:ascii="宋体" w:hAnsi="宋体"/>
          <w:sz w:val="21"/>
        </w:rPr>
      </w:pPr>
      <w:r w:rsidRPr="0012448B">
        <w:rPr>
          <w:rFonts w:ascii="宋体" w:hAnsi="宋体" w:hint="eastAsia"/>
          <w:sz w:val="21"/>
        </w:rPr>
        <w:t>多重访问记录，日志管理和操作审批，进一步加强对文档知识的保护。</w:t>
      </w:r>
    </w:p>
    <w:p w:rsidR="00B8625B" w:rsidRDefault="00B8625B" w:rsidP="00103275">
      <w:pPr>
        <w:pStyle w:val="3"/>
        <w:rPr>
          <w:rFonts w:ascii="宋体" w:hAnsi="宋体"/>
        </w:rPr>
      </w:pPr>
      <w:bookmarkStart w:id="127" w:name="_Toc512669593"/>
      <w:r>
        <w:rPr>
          <w:rFonts w:ascii="宋体" w:hAnsi="宋体" w:hint="eastAsia"/>
        </w:rPr>
        <w:t>知识</w:t>
      </w:r>
      <w:r>
        <w:rPr>
          <w:rFonts w:ascii="宋体" w:hAnsi="宋体"/>
        </w:rPr>
        <w:t>文档</w:t>
      </w:r>
      <w:bookmarkEnd w:id="127"/>
    </w:p>
    <w:p w:rsidR="00B8625B" w:rsidRPr="0012448B" w:rsidRDefault="00B8625B" w:rsidP="00B8625B">
      <w:pPr>
        <w:ind w:firstLine="420"/>
        <w:rPr>
          <w:sz w:val="21"/>
        </w:rPr>
      </w:pPr>
      <w:r w:rsidRPr="0012448B">
        <w:rPr>
          <w:rFonts w:hint="eastAsia"/>
          <w:sz w:val="21"/>
        </w:rPr>
        <w:t>建立</w:t>
      </w:r>
      <w:r w:rsidRPr="0012448B">
        <w:rPr>
          <w:sz w:val="21"/>
        </w:rPr>
        <w:t>企业</w:t>
      </w:r>
      <w:r w:rsidRPr="0012448B">
        <w:rPr>
          <w:rFonts w:hint="eastAsia"/>
          <w:sz w:val="21"/>
        </w:rPr>
        <w:t>百科</w:t>
      </w:r>
      <w:r w:rsidRPr="0012448B">
        <w:rPr>
          <w:sz w:val="21"/>
        </w:rPr>
        <w:t>，分为个人知识门户</w:t>
      </w:r>
      <w:r w:rsidRPr="0012448B">
        <w:rPr>
          <w:rFonts w:hint="eastAsia"/>
          <w:sz w:val="21"/>
        </w:rPr>
        <w:t>和专家</w:t>
      </w:r>
      <w:r w:rsidRPr="0012448B">
        <w:rPr>
          <w:sz w:val="21"/>
        </w:rPr>
        <w:t>库，个人知识门户用于各员工分享</w:t>
      </w:r>
      <w:r w:rsidRPr="0012448B">
        <w:rPr>
          <w:rFonts w:hint="eastAsia"/>
          <w:sz w:val="21"/>
        </w:rPr>
        <w:t>工作</w:t>
      </w:r>
      <w:r w:rsidRPr="0012448B">
        <w:rPr>
          <w:sz w:val="21"/>
        </w:rPr>
        <w:t>流程</w:t>
      </w:r>
      <w:r w:rsidRPr="0012448B">
        <w:rPr>
          <w:rFonts w:hint="eastAsia"/>
          <w:sz w:val="21"/>
        </w:rPr>
        <w:t>、在</w:t>
      </w:r>
      <w:r w:rsidRPr="0012448B">
        <w:rPr>
          <w:sz w:val="21"/>
        </w:rPr>
        <w:t>公司内遇到的问题</w:t>
      </w:r>
      <w:r w:rsidRPr="0012448B">
        <w:rPr>
          <w:rFonts w:hint="eastAsia"/>
          <w:sz w:val="21"/>
        </w:rPr>
        <w:t>及</w:t>
      </w:r>
      <w:r w:rsidRPr="0012448B">
        <w:rPr>
          <w:sz w:val="21"/>
        </w:rPr>
        <w:t>解决方案，便于后</w:t>
      </w:r>
      <w:r w:rsidRPr="0012448B">
        <w:rPr>
          <w:rFonts w:hint="eastAsia"/>
          <w:sz w:val="21"/>
        </w:rPr>
        <w:t>辈</w:t>
      </w:r>
      <w:r w:rsidRPr="0012448B">
        <w:rPr>
          <w:sz w:val="21"/>
        </w:rPr>
        <w:t>自行搜索了解，提升新员工</w:t>
      </w:r>
      <w:r w:rsidRPr="0012448B">
        <w:rPr>
          <w:rFonts w:hint="eastAsia"/>
          <w:sz w:val="21"/>
        </w:rPr>
        <w:t>对</w:t>
      </w:r>
      <w:r w:rsidRPr="0012448B">
        <w:rPr>
          <w:sz w:val="21"/>
        </w:rPr>
        <w:t>公司的适应度，自行解决小问题。</w:t>
      </w:r>
    </w:p>
    <w:p w:rsidR="00B8625B" w:rsidRPr="0012448B" w:rsidRDefault="00B8625B" w:rsidP="00B8625B">
      <w:pPr>
        <w:ind w:firstLine="420"/>
        <w:rPr>
          <w:sz w:val="21"/>
        </w:rPr>
      </w:pPr>
      <w:r w:rsidRPr="0012448B">
        <w:rPr>
          <w:rFonts w:hint="eastAsia"/>
          <w:sz w:val="21"/>
        </w:rPr>
        <w:t>专家</w:t>
      </w:r>
      <w:r w:rsidRPr="0012448B">
        <w:rPr>
          <w:sz w:val="21"/>
        </w:rPr>
        <w:t>库由各部门</w:t>
      </w:r>
      <w:r w:rsidRPr="0012448B">
        <w:rPr>
          <w:rFonts w:hint="eastAsia"/>
          <w:sz w:val="21"/>
        </w:rPr>
        <w:t>员工</w:t>
      </w:r>
      <w:r w:rsidRPr="0012448B">
        <w:rPr>
          <w:sz w:val="21"/>
        </w:rPr>
        <w:t>撰写部门相关专业问题，比如人事部、法务部、信息部等需要专业知识的问题，便于其他部门员工</w:t>
      </w:r>
      <w:r w:rsidRPr="0012448B">
        <w:rPr>
          <w:rFonts w:hint="eastAsia"/>
          <w:sz w:val="21"/>
        </w:rPr>
        <w:t>对于未知</w:t>
      </w:r>
      <w:r w:rsidRPr="0012448B">
        <w:rPr>
          <w:sz w:val="21"/>
        </w:rPr>
        <w:t>领域</w:t>
      </w:r>
      <w:r w:rsidRPr="0012448B">
        <w:rPr>
          <w:rFonts w:hint="eastAsia"/>
          <w:sz w:val="21"/>
        </w:rPr>
        <w:t>部门</w:t>
      </w:r>
      <w:r w:rsidRPr="0012448B">
        <w:rPr>
          <w:sz w:val="21"/>
        </w:rPr>
        <w:t>的了解，解决隔行如隔山的问题。</w:t>
      </w:r>
      <w:r w:rsidRPr="0012448B">
        <w:rPr>
          <w:rFonts w:hint="eastAsia"/>
          <w:sz w:val="21"/>
        </w:rPr>
        <w:t>有利于</w:t>
      </w:r>
      <w:r w:rsidRPr="0012448B">
        <w:rPr>
          <w:sz w:val="21"/>
        </w:rPr>
        <w:t>员工整体综合素质提升</w:t>
      </w:r>
      <w:r w:rsidRPr="0012448B">
        <w:rPr>
          <w:rFonts w:hint="eastAsia"/>
          <w:sz w:val="21"/>
        </w:rPr>
        <w:t>，</w:t>
      </w:r>
      <w:r w:rsidRPr="0012448B">
        <w:rPr>
          <w:sz w:val="21"/>
        </w:rPr>
        <w:t>提高工作效率。</w:t>
      </w:r>
    </w:p>
    <w:p w:rsidR="00B8625B" w:rsidRDefault="00B8625B" w:rsidP="00103275">
      <w:pPr>
        <w:pStyle w:val="3"/>
        <w:rPr>
          <w:rFonts w:ascii="宋体" w:hAnsi="宋体"/>
        </w:rPr>
      </w:pPr>
      <w:bookmarkStart w:id="128" w:name="_Toc512669594"/>
      <w:r>
        <w:rPr>
          <w:rFonts w:ascii="宋体" w:hAnsi="宋体" w:hint="eastAsia"/>
        </w:rPr>
        <w:lastRenderedPageBreak/>
        <w:t>合同</w:t>
      </w:r>
      <w:r>
        <w:rPr>
          <w:rFonts w:ascii="宋体" w:hAnsi="宋体"/>
        </w:rPr>
        <w:t>管理</w:t>
      </w:r>
      <w:bookmarkEnd w:id="128"/>
    </w:p>
    <w:p w:rsidR="00B8625B" w:rsidRPr="0012448B" w:rsidRDefault="00B8625B" w:rsidP="00B8625B">
      <w:pPr>
        <w:ind w:firstLine="420"/>
        <w:rPr>
          <w:rFonts w:ascii="宋体" w:hAnsi="宋体"/>
          <w:sz w:val="21"/>
        </w:rPr>
      </w:pPr>
      <w:r w:rsidRPr="0012448B">
        <w:rPr>
          <w:rFonts w:ascii="宋体" w:hAnsi="宋体"/>
          <w:sz w:val="21"/>
        </w:rPr>
        <w:t>1</w:t>
      </w:r>
      <w:r w:rsidRPr="0012448B">
        <w:rPr>
          <w:rFonts w:ascii="宋体" w:hAnsi="宋体" w:hint="eastAsia"/>
          <w:sz w:val="21"/>
        </w:rPr>
        <w:t>）合同</w:t>
      </w:r>
      <w:r w:rsidRPr="0012448B">
        <w:rPr>
          <w:rFonts w:ascii="宋体" w:hAnsi="宋体"/>
          <w:sz w:val="21"/>
        </w:rPr>
        <w:t>范本</w:t>
      </w:r>
    </w:p>
    <w:p w:rsidR="00B8625B" w:rsidRPr="0012448B" w:rsidRDefault="00B8625B" w:rsidP="00B8625B">
      <w:pPr>
        <w:ind w:firstLine="420"/>
        <w:rPr>
          <w:rFonts w:ascii="宋体" w:hAnsi="宋体"/>
          <w:sz w:val="21"/>
        </w:rPr>
      </w:pPr>
      <w:r w:rsidRPr="0012448B">
        <w:rPr>
          <w:rFonts w:ascii="宋体" w:hAnsi="宋体" w:hint="eastAsia"/>
          <w:sz w:val="21"/>
        </w:rPr>
        <w:t>起草拟定</w:t>
      </w:r>
      <w:r w:rsidRPr="0012448B">
        <w:rPr>
          <w:rFonts w:ascii="宋体" w:hAnsi="宋体"/>
          <w:sz w:val="21"/>
        </w:rPr>
        <w:t>相关</w:t>
      </w:r>
      <w:r w:rsidRPr="0012448B">
        <w:rPr>
          <w:rFonts w:ascii="宋体" w:hAnsi="宋体" w:hint="eastAsia"/>
          <w:sz w:val="21"/>
        </w:rPr>
        <w:t>合同</w:t>
      </w:r>
      <w:r w:rsidRPr="0012448B">
        <w:rPr>
          <w:rFonts w:ascii="宋体" w:hAnsi="宋体"/>
          <w:sz w:val="21"/>
        </w:rPr>
        <w:t>，由起草人撰写</w:t>
      </w:r>
      <w:r w:rsidRPr="0012448B">
        <w:rPr>
          <w:rFonts w:ascii="宋体" w:hAnsi="宋体" w:hint="eastAsia"/>
          <w:sz w:val="21"/>
        </w:rPr>
        <w:t>，合同</w:t>
      </w:r>
      <w:r w:rsidRPr="0012448B">
        <w:rPr>
          <w:rFonts w:ascii="宋体" w:hAnsi="宋体"/>
          <w:sz w:val="21"/>
        </w:rPr>
        <w:t>撰写模块</w:t>
      </w:r>
      <w:r w:rsidRPr="0012448B">
        <w:rPr>
          <w:rFonts w:ascii="宋体" w:hAnsi="宋体" w:hint="eastAsia"/>
          <w:sz w:val="21"/>
        </w:rPr>
        <w:t>包含模板</w:t>
      </w:r>
      <w:r w:rsidRPr="0012448B">
        <w:rPr>
          <w:rFonts w:ascii="宋体" w:hAnsi="宋体"/>
          <w:sz w:val="21"/>
        </w:rPr>
        <w:t>分类管理，各类</w:t>
      </w:r>
      <w:r w:rsidRPr="0012448B">
        <w:rPr>
          <w:rFonts w:ascii="宋体" w:hAnsi="宋体" w:hint="eastAsia"/>
          <w:sz w:val="21"/>
        </w:rPr>
        <w:t>合同范本</w:t>
      </w:r>
      <w:r w:rsidRPr="0012448B">
        <w:rPr>
          <w:rFonts w:ascii="宋体" w:hAnsi="宋体"/>
          <w:sz w:val="21"/>
        </w:rPr>
        <w:t>可供调用，规范</w:t>
      </w:r>
      <w:r w:rsidRPr="0012448B">
        <w:rPr>
          <w:rFonts w:ascii="宋体" w:hAnsi="宋体" w:hint="eastAsia"/>
          <w:sz w:val="21"/>
        </w:rPr>
        <w:t>合同</w:t>
      </w:r>
      <w:r w:rsidRPr="0012448B">
        <w:rPr>
          <w:rFonts w:ascii="宋体" w:hAnsi="宋体"/>
          <w:sz w:val="21"/>
        </w:rPr>
        <w:t>格式。</w:t>
      </w:r>
    </w:p>
    <w:p w:rsidR="00B8625B" w:rsidRPr="0012448B" w:rsidRDefault="00B8625B" w:rsidP="00B8625B">
      <w:pPr>
        <w:ind w:firstLine="420"/>
        <w:rPr>
          <w:rFonts w:ascii="宋体" w:hAnsi="宋体"/>
          <w:sz w:val="21"/>
        </w:rPr>
      </w:pPr>
      <w:r w:rsidRPr="0012448B">
        <w:rPr>
          <w:rFonts w:ascii="宋体" w:hAnsi="宋体"/>
          <w:sz w:val="21"/>
        </w:rPr>
        <w:t>2</w:t>
      </w:r>
      <w:r w:rsidRPr="0012448B">
        <w:rPr>
          <w:rFonts w:ascii="宋体" w:hAnsi="宋体" w:hint="eastAsia"/>
          <w:sz w:val="21"/>
        </w:rPr>
        <w:t>）合同</w:t>
      </w:r>
      <w:r w:rsidRPr="0012448B">
        <w:rPr>
          <w:rFonts w:ascii="宋体" w:hAnsi="宋体"/>
          <w:sz w:val="21"/>
        </w:rPr>
        <w:t>审核</w:t>
      </w:r>
    </w:p>
    <w:p w:rsidR="00B8625B" w:rsidRPr="0012448B" w:rsidRDefault="00B8625B" w:rsidP="00B8625B">
      <w:pPr>
        <w:ind w:firstLine="420"/>
        <w:rPr>
          <w:rFonts w:ascii="宋体" w:hAnsi="宋体"/>
          <w:sz w:val="21"/>
        </w:rPr>
      </w:pPr>
      <w:r w:rsidRPr="0012448B">
        <w:rPr>
          <w:rFonts w:ascii="宋体" w:hAnsi="宋体" w:hint="eastAsia"/>
          <w:sz w:val="21"/>
        </w:rPr>
        <w:t>起草后进入</w:t>
      </w:r>
      <w:r w:rsidRPr="0012448B">
        <w:rPr>
          <w:rFonts w:ascii="宋体" w:hAnsi="宋体"/>
          <w:sz w:val="21"/>
        </w:rPr>
        <w:t>合同审核环节</w:t>
      </w:r>
      <w:r w:rsidRPr="0012448B">
        <w:rPr>
          <w:rFonts w:ascii="宋体" w:hAnsi="宋体" w:hint="eastAsia"/>
          <w:sz w:val="21"/>
        </w:rPr>
        <w:t>。</w:t>
      </w:r>
    </w:p>
    <w:p w:rsidR="00B8625B" w:rsidRPr="0012448B" w:rsidRDefault="00B8625B" w:rsidP="00B8625B">
      <w:pPr>
        <w:ind w:firstLine="420"/>
        <w:rPr>
          <w:rFonts w:ascii="宋体" w:hAnsi="宋体"/>
          <w:sz w:val="21"/>
        </w:rPr>
      </w:pPr>
      <w:r w:rsidRPr="0012448B">
        <w:rPr>
          <w:rFonts w:ascii="宋体" w:hAnsi="宋体"/>
          <w:sz w:val="21"/>
        </w:rPr>
        <w:t>3</w:t>
      </w:r>
      <w:r w:rsidRPr="0012448B">
        <w:rPr>
          <w:rFonts w:ascii="宋体" w:hAnsi="宋体" w:hint="eastAsia"/>
          <w:sz w:val="21"/>
        </w:rPr>
        <w:t>）合同执行</w:t>
      </w:r>
    </w:p>
    <w:p w:rsidR="00B8625B" w:rsidRPr="0012448B" w:rsidRDefault="00B8625B" w:rsidP="00B8625B">
      <w:pPr>
        <w:ind w:firstLine="420"/>
        <w:rPr>
          <w:rFonts w:ascii="宋体" w:hAnsi="宋体"/>
          <w:sz w:val="21"/>
        </w:rPr>
      </w:pPr>
      <w:r w:rsidRPr="0012448B">
        <w:rPr>
          <w:rFonts w:ascii="宋体" w:hAnsi="宋体" w:hint="eastAsia"/>
          <w:sz w:val="21"/>
        </w:rPr>
        <w:t>审核完毕</w:t>
      </w:r>
      <w:r w:rsidRPr="0012448B">
        <w:rPr>
          <w:rFonts w:ascii="宋体" w:hAnsi="宋体"/>
          <w:sz w:val="21"/>
        </w:rPr>
        <w:t>执行合同内容，显示执行时间及执行进度，执行完毕后填写执行</w:t>
      </w:r>
      <w:r w:rsidRPr="0012448B">
        <w:rPr>
          <w:rFonts w:ascii="宋体" w:hAnsi="宋体" w:hint="eastAsia"/>
          <w:sz w:val="21"/>
        </w:rPr>
        <w:t>结果</w:t>
      </w:r>
      <w:r w:rsidRPr="0012448B">
        <w:rPr>
          <w:rFonts w:ascii="宋体" w:hAnsi="宋体"/>
          <w:sz w:val="21"/>
        </w:rPr>
        <w:t>，上传验收报告或其他相关附件，最后生成合同信息</w:t>
      </w:r>
      <w:r w:rsidRPr="0012448B">
        <w:rPr>
          <w:rFonts w:ascii="宋体" w:hAnsi="宋体" w:hint="eastAsia"/>
          <w:sz w:val="21"/>
        </w:rPr>
        <w:t>显示于</w:t>
      </w:r>
      <w:r w:rsidRPr="0012448B">
        <w:rPr>
          <w:rFonts w:ascii="宋体" w:hAnsi="宋体"/>
          <w:sz w:val="21"/>
        </w:rPr>
        <w:t>付款申请流程审批中</w:t>
      </w:r>
      <w:r w:rsidRPr="0012448B">
        <w:rPr>
          <w:rFonts w:ascii="宋体" w:hAnsi="宋体" w:hint="eastAsia"/>
          <w:sz w:val="21"/>
        </w:rPr>
        <w:t>。</w:t>
      </w:r>
    </w:p>
    <w:p w:rsidR="006E18B7" w:rsidRDefault="00854ABF" w:rsidP="00484ED1">
      <w:pPr>
        <w:pStyle w:val="3"/>
      </w:pPr>
      <w:bookmarkStart w:id="129" w:name="_Toc512669595"/>
      <w:r>
        <w:rPr>
          <w:rFonts w:hint="eastAsia"/>
        </w:rPr>
        <w:t>社交通讯</w:t>
      </w:r>
      <w:bookmarkEnd w:id="129"/>
    </w:p>
    <w:p w:rsidR="006E18B7" w:rsidRPr="0012448B" w:rsidRDefault="00854ABF" w:rsidP="006E18B7">
      <w:pPr>
        <w:ind w:firstLine="420"/>
        <w:rPr>
          <w:sz w:val="21"/>
        </w:rPr>
      </w:pPr>
      <w:r w:rsidRPr="0012448B">
        <w:rPr>
          <w:rFonts w:hint="eastAsia"/>
          <w:sz w:val="21"/>
        </w:rPr>
        <w:t>1</w:t>
      </w:r>
      <w:r w:rsidRPr="0012448B">
        <w:rPr>
          <w:rFonts w:hint="eastAsia"/>
          <w:sz w:val="21"/>
        </w:rPr>
        <w:t>）即时</w:t>
      </w:r>
      <w:r w:rsidRPr="0012448B">
        <w:rPr>
          <w:sz w:val="21"/>
        </w:rPr>
        <w:t>通讯</w:t>
      </w:r>
    </w:p>
    <w:p w:rsidR="00170C53" w:rsidRPr="0012448B" w:rsidRDefault="00170C53" w:rsidP="006E18B7">
      <w:pPr>
        <w:ind w:firstLine="420"/>
        <w:rPr>
          <w:sz w:val="21"/>
        </w:rPr>
      </w:pPr>
      <w:r w:rsidRPr="0012448B">
        <w:rPr>
          <w:rFonts w:hint="eastAsia"/>
          <w:sz w:val="21"/>
        </w:rPr>
        <w:t>同步</w:t>
      </w:r>
      <w:r w:rsidRPr="0012448B">
        <w:rPr>
          <w:sz w:val="21"/>
        </w:rPr>
        <w:t>协同办公</w:t>
      </w:r>
      <w:r w:rsidRPr="0012448B">
        <w:rPr>
          <w:rFonts w:hint="eastAsia"/>
          <w:sz w:val="21"/>
        </w:rPr>
        <w:t>系统</w:t>
      </w:r>
      <w:r w:rsidRPr="0012448B">
        <w:rPr>
          <w:sz w:val="21"/>
        </w:rPr>
        <w:t>的框架组织，</w:t>
      </w:r>
      <w:r w:rsidRPr="0012448B">
        <w:rPr>
          <w:rFonts w:hint="eastAsia"/>
          <w:sz w:val="21"/>
        </w:rPr>
        <w:t>与</w:t>
      </w:r>
      <w:r w:rsidRPr="0012448B">
        <w:rPr>
          <w:sz w:val="21"/>
        </w:rPr>
        <w:t>协同办公管理</w:t>
      </w:r>
      <w:r w:rsidRPr="0012448B">
        <w:rPr>
          <w:rFonts w:hint="eastAsia"/>
          <w:sz w:val="21"/>
        </w:rPr>
        <w:t>系统互相</w:t>
      </w:r>
      <w:r w:rsidRPr="0012448B">
        <w:rPr>
          <w:sz w:val="21"/>
        </w:rPr>
        <w:t>提醒</w:t>
      </w:r>
      <w:r w:rsidRPr="0012448B">
        <w:rPr>
          <w:rFonts w:hint="eastAsia"/>
          <w:sz w:val="21"/>
        </w:rPr>
        <w:t>；</w:t>
      </w:r>
      <w:r w:rsidRPr="0012448B">
        <w:rPr>
          <w:sz w:val="21"/>
        </w:rPr>
        <w:t>直接通过即时通讯模块与系统内</w:t>
      </w:r>
      <w:r w:rsidRPr="0012448B">
        <w:rPr>
          <w:rFonts w:hint="eastAsia"/>
          <w:sz w:val="21"/>
        </w:rPr>
        <w:t>的</w:t>
      </w:r>
      <w:r w:rsidRPr="0012448B">
        <w:rPr>
          <w:sz w:val="21"/>
        </w:rPr>
        <w:t>员工取得联系，</w:t>
      </w:r>
      <w:r w:rsidRPr="0012448B">
        <w:rPr>
          <w:rFonts w:hint="eastAsia"/>
          <w:sz w:val="21"/>
        </w:rPr>
        <w:t>即时</w:t>
      </w:r>
      <w:r w:rsidRPr="0012448B">
        <w:rPr>
          <w:sz w:val="21"/>
        </w:rPr>
        <w:t>聊天，文件传</w:t>
      </w:r>
      <w:r w:rsidRPr="0012448B">
        <w:rPr>
          <w:rFonts w:hint="eastAsia"/>
          <w:sz w:val="21"/>
        </w:rPr>
        <w:t>送</w:t>
      </w:r>
      <w:r w:rsidRPr="0012448B">
        <w:rPr>
          <w:sz w:val="21"/>
        </w:rPr>
        <w:t>，处理工作。</w:t>
      </w:r>
    </w:p>
    <w:p w:rsidR="00854ABF" w:rsidRPr="0012448B" w:rsidRDefault="00854ABF" w:rsidP="006E18B7">
      <w:pPr>
        <w:ind w:firstLine="420"/>
        <w:rPr>
          <w:sz w:val="21"/>
        </w:rPr>
      </w:pPr>
      <w:r w:rsidRPr="0012448B">
        <w:rPr>
          <w:rFonts w:hint="eastAsia"/>
          <w:sz w:val="21"/>
        </w:rPr>
        <w:t>2</w:t>
      </w:r>
      <w:r w:rsidRPr="0012448B">
        <w:rPr>
          <w:rFonts w:hint="eastAsia"/>
          <w:sz w:val="21"/>
        </w:rPr>
        <w:t>）</w:t>
      </w:r>
      <w:r w:rsidRPr="0012448B">
        <w:rPr>
          <w:sz w:val="21"/>
        </w:rPr>
        <w:t>工作微博</w:t>
      </w:r>
    </w:p>
    <w:p w:rsidR="00854ABF" w:rsidRPr="0012448B" w:rsidRDefault="00854ABF" w:rsidP="006E18B7">
      <w:pPr>
        <w:ind w:firstLine="420"/>
        <w:rPr>
          <w:rFonts w:ascii="宋体" w:hAnsi="宋体"/>
          <w:sz w:val="21"/>
        </w:rPr>
      </w:pPr>
      <w:r w:rsidRPr="0012448B">
        <w:rPr>
          <w:rFonts w:ascii="宋体" w:hAnsi="宋体" w:hint="eastAsia"/>
          <w:sz w:val="21"/>
        </w:rPr>
        <w:t>整个组织单位的工作体系最终是落实到每位员工的每一天工作执行中，</w:t>
      </w:r>
      <w:r w:rsidRPr="0012448B">
        <w:rPr>
          <w:rFonts w:ascii="宋体" w:hAnsi="宋体"/>
          <w:sz w:val="21"/>
        </w:rPr>
        <w:t>工作微博就是为了方便员工根据岗位的目标</w:t>
      </w:r>
      <w:r w:rsidRPr="0012448B">
        <w:rPr>
          <w:rFonts w:ascii="宋体" w:hAnsi="宋体" w:hint="eastAsia"/>
          <w:sz w:val="21"/>
        </w:rPr>
        <w:t>要求</w:t>
      </w:r>
      <w:r w:rsidRPr="0012448B">
        <w:rPr>
          <w:rFonts w:ascii="宋体" w:hAnsi="宋体"/>
          <w:sz w:val="21"/>
        </w:rPr>
        <w:t>，进行当日工作进展与工作成果分享</w:t>
      </w:r>
      <w:r w:rsidRPr="0012448B">
        <w:rPr>
          <w:rFonts w:ascii="宋体" w:hAnsi="宋体" w:hint="eastAsia"/>
          <w:sz w:val="21"/>
        </w:rPr>
        <w:t>及</w:t>
      </w:r>
      <w:r w:rsidRPr="0012448B">
        <w:rPr>
          <w:rFonts w:ascii="宋体" w:hAnsi="宋体"/>
          <w:sz w:val="21"/>
        </w:rPr>
        <w:t>反馈的</w:t>
      </w:r>
      <w:r w:rsidRPr="0012448B">
        <w:rPr>
          <w:rFonts w:ascii="宋体" w:hAnsi="宋体" w:hint="eastAsia"/>
          <w:sz w:val="21"/>
        </w:rPr>
        <w:t>沟通</w:t>
      </w:r>
      <w:r w:rsidRPr="0012448B">
        <w:rPr>
          <w:rFonts w:ascii="宋体" w:hAnsi="宋体"/>
          <w:sz w:val="21"/>
        </w:rPr>
        <w:t>。</w:t>
      </w:r>
    </w:p>
    <w:p w:rsidR="00854ABF" w:rsidRPr="0012448B" w:rsidRDefault="00854ABF" w:rsidP="006E18B7">
      <w:pPr>
        <w:ind w:firstLine="420"/>
        <w:rPr>
          <w:rFonts w:ascii="宋体" w:hAnsi="宋体"/>
          <w:sz w:val="21"/>
        </w:rPr>
      </w:pPr>
      <w:r w:rsidRPr="0012448B">
        <w:rPr>
          <w:rFonts w:ascii="宋体" w:hAnsi="宋体" w:hint="eastAsia"/>
          <w:sz w:val="21"/>
        </w:rPr>
        <w:t>可以</w:t>
      </w:r>
      <w:r w:rsidRPr="0012448B">
        <w:rPr>
          <w:rFonts w:ascii="宋体" w:hAnsi="宋体"/>
          <w:sz w:val="21"/>
        </w:rPr>
        <w:t>记录和总结每天的工作情况</w:t>
      </w:r>
      <w:r w:rsidRPr="0012448B">
        <w:rPr>
          <w:rFonts w:ascii="宋体" w:hAnsi="宋体" w:hint="eastAsia"/>
          <w:sz w:val="21"/>
        </w:rPr>
        <w:t>，</w:t>
      </w:r>
      <w:r w:rsidRPr="0012448B">
        <w:rPr>
          <w:rFonts w:ascii="宋体" w:hAnsi="宋体"/>
          <w:sz w:val="21"/>
        </w:rPr>
        <w:t>根据既定目标完成情况以及其他突发工作处理情况，填写好工作</w:t>
      </w:r>
      <w:r w:rsidRPr="0012448B">
        <w:rPr>
          <w:rFonts w:ascii="宋体" w:hAnsi="宋体" w:hint="eastAsia"/>
          <w:sz w:val="21"/>
        </w:rPr>
        <w:t>微博</w:t>
      </w:r>
      <w:r w:rsidRPr="0012448B">
        <w:rPr>
          <w:rFonts w:ascii="宋体" w:hAnsi="宋体"/>
          <w:sz w:val="21"/>
        </w:rPr>
        <w:t>。</w:t>
      </w:r>
      <w:r w:rsidRPr="0012448B">
        <w:rPr>
          <w:rFonts w:ascii="宋体" w:hAnsi="宋体" w:hint="eastAsia"/>
          <w:sz w:val="21"/>
        </w:rPr>
        <w:t>企业</w:t>
      </w:r>
      <w:r w:rsidRPr="0012448B">
        <w:rPr>
          <w:rFonts w:ascii="宋体" w:hAnsi="宋体"/>
          <w:sz w:val="21"/>
        </w:rPr>
        <w:t>高层可以根据下属的工作微博了解下属的工作情况</w:t>
      </w:r>
      <w:r w:rsidRPr="0012448B">
        <w:rPr>
          <w:rFonts w:ascii="宋体" w:hAnsi="宋体" w:hint="eastAsia"/>
          <w:sz w:val="21"/>
        </w:rPr>
        <w:t>。</w:t>
      </w:r>
      <w:r w:rsidRPr="0012448B">
        <w:rPr>
          <w:rFonts w:ascii="宋体" w:hAnsi="宋体"/>
          <w:sz w:val="21"/>
        </w:rPr>
        <w:t>跟进</w:t>
      </w:r>
      <w:r w:rsidRPr="0012448B">
        <w:rPr>
          <w:rFonts w:ascii="宋体" w:hAnsi="宋体" w:hint="eastAsia"/>
          <w:sz w:val="21"/>
        </w:rPr>
        <w:t>日常</w:t>
      </w:r>
      <w:r w:rsidRPr="0012448B">
        <w:rPr>
          <w:rFonts w:ascii="宋体" w:hAnsi="宋体"/>
          <w:sz w:val="21"/>
        </w:rPr>
        <w:t>工作</w:t>
      </w:r>
      <w:r w:rsidRPr="0012448B">
        <w:rPr>
          <w:rFonts w:ascii="宋体" w:hAnsi="宋体" w:hint="eastAsia"/>
          <w:sz w:val="21"/>
        </w:rPr>
        <w:t>和</w:t>
      </w:r>
      <w:r w:rsidRPr="0012448B">
        <w:rPr>
          <w:rFonts w:ascii="宋体" w:hAnsi="宋体"/>
          <w:sz w:val="21"/>
        </w:rPr>
        <w:t>成果的沟通</w:t>
      </w:r>
      <w:r w:rsidRPr="0012448B">
        <w:rPr>
          <w:rFonts w:ascii="宋体" w:hAnsi="宋体" w:hint="eastAsia"/>
          <w:sz w:val="21"/>
        </w:rPr>
        <w:t>。</w:t>
      </w:r>
    </w:p>
    <w:p w:rsidR="00283F03" w:rsidRDefault="00283F03" w:rsidP="00484ED1">
      <w:pPr>
        <w:pStyle w:val="3"/>
      </w:pPr>
      <w:bookmarkStart w:id="130" w:name="_Toc512669596"/>
      <w:r>
        <w:rPr>
          <w:rFonts w:hint="eastAsia"/>
        </w:rPr>
        <w:t>云桥</w:t>
      </w:r>
      <w:r>
        <w:t>平台</w:t>
      </w:r>
      <w:bookmarkEnd w:id="130"/>
    </w:p>
    <w:p w:rsidR="00283F03" w:rsidRPr="0012448B" w:rsidRDefault="00283F03" w:rsidP="00283F03">
      <w:pPr>
        <w:ind w:firstLine="420"/>
        <w:rPr>
          <w:sz w:val="21"/>
        </w:rPr>
      </w:pPr>
      <w:r w:rsidRPr="0012448B">
        <w:rPr>
          <w:rFonts w:hint="eastAsia"/>
          <w:sz w:val="21"/>
        </w:rPr>
        <w:t>社交软件</w:t>
      </w:r>
      <w:r w:rsidRPr="0012448B">
        <w:rPr>
          <w:sz w:val="21"/>
        </w:rPr>
        <w:t>互通平台，实现</w:t>
      </w:r>
      <w:r w:rsidRPr="0012448B">
        <w:rPr>
          <w:sz w:val="21"/>
        </w:rPr>
        <w:t>OA</w:t>
      </w:r>
      <w:r w:rsidRPr="0012448B">
        <w:rPr>
          <w:sz w:val="21"/>
        </w:rPr>
        <w:t>协同办公系统与企业微信号、阿里钉钉产品的信息对接能力。系统</w:t>
      </w:r>
      <w:r w:rsidRPr="0012448B">
        <w:rPr>
          <w:rFonts w:hint="eastAsia"/>
          <w:sz w:val="21"/>
        </w:rPr>
        <w:t>对接</w:t>
      </w:r>
      <w:r w:rsidRPr="0012448B">
        <w:rPr>
          <w:sz w:val="21"/>
        </w:rPr>
        <w:t>后，企业内部的</w:t>
      </w:r>
      <w:r w:rsidRPr="0012448B">
        <w:rPr>
          <w:sz w:val="21"/>
        </w:rPr>
        <w:t>OA</w:t>
      </w:r>
      <w:r w:rsidRPr="0012448B">
        <w:rPr>
          <w:sz w:val="21"/>
        </w:rPr>
        <w:t>信息可以通过微信企业</w:t>
      </w:r>
      <w:r w:rsidRPr="0012448B">
        <w:rPr>
          <w:rFonts w:hint="eastAsia"/>
          <w:sz w:val="21"/>
        </w:rPr>
        <w:t>号</w:t>
      </w:r>
      <w:r w:rsidRPr="0012448B">
        <w:rPr>
          <w:sz w:val="21"/>
        </w:rPr>
        <w:t>、阿里钉钉这一终端入口</w:t>
      </w:r>
      <w:r w:rsidRPr="0012448B">
        <w:rPr>
          <w:rFonts w:hint="eastAsia"/>
          <w:sz w:val="21"/>
        </w:rPr>
        <w:t>释放</w:t>
      </w:r>
      <w:r w:rsidRPr="0012448B">
        <w:rPr>
          <w:sz w:val="21"/>
        </w:rPr>
        <w:t>出</w:t>
      </w:r>
      <w:r w:rsidRPr="0012448B">
        <w:rPr>
          <w:sz w:val="21"/>
        </w:rPr>
        <w:lastRenderedPageBreak/>
        <w:t>来。</w:t>
      </w:r>
      <w:r w:rsidRPr="0012448B">
        <w:rPr>
          <w:rFonts w:hint="eastAsia"/>
          <w:sz w:val="21"/>
        </w:rPr>
        <w:t>让</w:t>
      </w:r>
      <w:r w:rsidRPr="0012448B">
        <w:rPr>
          <w:sz w:val="21"/>
        </w:rPr>
        <w:t>移动办公入口具有</w:t>
      </w:r>
      <w:r w:rsidRPr="0012448B">
        <w:rPr>
          <w:rFonts w:hint="eastAsia"/>
          <w:sz w:val="21"/>
        </w:rPr>
        <w:t>可</w:t>
      </w:r>
      <w:r w:rsidRPr="0012448B">
        <w:rPr>
          <w:sz w:val="21"/>
        </w:rPr>
        <w:t>选择性。</w:t>
      </w:r>
    </w:p>
    <w:p w:rsidR="00484ED1" w:rsidRPr="00484ED1" w:rsidRDefault="00484ED1" w:rsidP="00484ED1">
      <w:pPr>
        <w:pStyle w:val="3"/>
      </w:pPr>
      <w:bookmarkStart w:id="131" w:name="_Toc512669597"/>
      <w:r w:rsidRPr="00484ED1">
        <w:rPr>
          <w:rFonts w:hint="eastAsia"/>
        </w:rPr>
        <w:t>移动办公</w:t>
      </w:r>
      <w:bookmarkEnd w:id="115"/>
      <w:bookmarkEnd w:id="116"/>
      <w:bookmarkEnd w:id="117"/>
      <w:r w:rsidRPr="00484ED1">
        <w:rPr>
          <w:rFonts w:hint="eastAsia"/>
        </w:rPr>
        <w:t>管理</w:t>
      </w:r>
      <w:bookmarkEnd w:id="118"/>
      <w:bookmarkEnd w:id="119"/>
      <w:bookmarkEnd w:id="131"/>
    </w:p>
    <w:p w:rsidR="00484ED1" w:rsidRPr="004A7EB5" w:rsidRDefault="00484ED1" w:rsidP="00BB14B1">
      <w:pPr>
        <w:pStyle w:val="a7"/>
        <w:ind w:left="900" w:firstLineChars="0" w:firstLine="0"/>
        <w:rPr>
          <w:sz w:val="21"/>
          <w:szCs w:val="21"/>
        </w:rPr>
      </w:pPr>
      <w:r w:rsidRPr="004A7EB5">
        <w:rPr>
          <w:rFonts w:hint="eastAsia"/>
          <w:sz w:val="21"/>
          <w:szCs w:val="21"/>
        </w:rPr>
        <w:t>提供包括手机、平板电脑（支持</w:t>
      </w:r>
      <w:r w:rsidRPr="004A7EB5">
        <w:rPr>
          <w:sz w:val="21"/>
          <w:szCs w:val="21"/>
        </w:rPr>
        <w:t>IOS</w:t>
      </w:r>
      <w:r w:rsidRPr="004A7EB5">
        <w:rPr>
          <w:rFonts w:hint="eastAsia"/>
          <w:sz w:val="21"/>
          <w:szCs w:val="21"/>
        </w:rPr>
        <w:t>和安卓系列）等远程应用，支持在这些移动终端上进行移动办公，可以实现：</w:t>
      </w:r>
    </w:p>
    <w:p w:rsidR="00484ED1" w:rsidRDefault="00484ED1" w:rsidP="004154EC">
      <w:pPr>
        <w:pStyle w:val="a7"/>
        <w:numPr>
          <w:ilvl w:val="0"/>
          <w:numId w:val="36"/>
        </w:numPr>
        <w:ind w:firstLineChars="0"/>
        <w:rPr>
          <w:sz w:val="21"/>
          <w:szCs w:val="21"/>
        </w:rPr>
      </w:pPr>
      <w:r w:rsidRPr="004A7EB5">
        <w:rPr>
          <w:rFonts w:hint="eastAsia"/>
          <w:sz w:val="21"/>
          <w:szCs w:val="21"/>
        </w:rPr>
        <w:t>实现工作信息的提醒；</w:t>
      </w:r>
    </w:p>
    <w:p w:rsidR="00BB14B1" w:rsidRDefault="00BB14B1" w:rsidP="004154EC">
      <w:pPr>
        <w:pStyle w:val="a7"/>
        <w:numPr>
          <w:ilvl w:val="0"/>
          <w:numId w:val="36"/>
        </w:numPr>
        <w:ind w:firstLineChars="0"/>
        <w:rPr>
          <w:sz w:val="21"/>
          <w:szCs w:val="21"/>
        </w:rPr>
      </w:pPr>
      <w:r>
        <w:rPr>
          <w:rFonts w:hint="eastAsia"/>
          <w:sz w:val="21"/>
          <w:szCs w:val="21"/>
        </w:rPr>
        <w:t>移动考勤</w:t>
      </w:r>
      <w:r>
        <w:rPr>
          <w:sz w:val="21"/>
          <w:szCs w:val="21"/>
        </w:rPr>
        <w:t>，即手机打卡，采用电子地图签到功能，</w:t>
      </w:r>
      <w:r>
        <w:rPr>
          <w:rFonts w:hint="eastAsia"/>
          <w:sz w:val="21"/>
          <w:szCs w:val="21"/>
        </w:rPr>
        <w:t>内部</w:t>
      </w:r>
      <w:r>
        <w:rPr>
          <w:sz w:val="21"/>
          <w:szCs w:val="21"/>
        </w:rPr>
        <w:t>办公人员限定区域</w:t>
      </w:r>
      <w:r>
        <w:rPr>
          <w:rFonts w:hint="eastAsia"/>
          <w:sz w:val="21"/>
          <w:szCs w:val="21"/>
        </w:rPr>
        <w:t>打卡；</w:t>
      </w:r>
    </w:p>
    <w:p w:rsidR="00BB14B1" w:rsidRPr="004A7EB5" w:rsidRDefault="00BB14B1" w:rsidP="004154EC">
      <w:pPr>
        <w:pStyle w:val="a7"/>
        <w:numPr>
          <w:ilvl w:val="0"/>
          <w:numId w:val="36"/>
        </w:numPr>
        <w:ind w:firstLineChars="0"/>
        <w:rPr>
          <w:sz w:val="21"/>
          <w:szCs w:val="21"/>
        </w:rPr>
      </w:pPr>
      <w:r>
        <w:rPr>
          <w:rFonts w:hint="eastAsia"/>
          <w:sz w:val="21"/>
          <w:szCs w:val="21"/>
        </w:rPr>
        <w:t>移动报表</w:t>
      </w:r>
      <w:r>
        <w:rPr>
          <w:sz w:val="21"/>
          <w:szCs w:val="21"/>
        </w:rPr>
        <w:t>，整合内部信息，方便抽取</w:t>
      </w:r>
      <w:r>
        <w:rPr>
          <w:rFonts w:hint="eastAsia"/>
          <w:sz w:val="21"/>
          <w:szCs w:val="21"/>
        </w:rPr>
        <w:t>数据</w:t>
      </w:r>
      <w:r>
        <w:rPr>
          <w:sz w:val="21"/>
          <w:szCs w:val="21"/>
        </w:rPr>
        <w:t>给管理层查看；</w:t>
      </w:r>
    </w:p>
    <w:p w:rsidR="00484ED1" w:rsidRPr="004A7EB5" w:rsidRDefault="00484ED1" w:rsidP="004154EC">
      <w:pPr>
        <w:pStyle w:val="a7"/>
        <w:numPr>
          <w:ilvl w:val="0"/>
          <w:numId w:val="36"/>
        </w:numPr>
        <w:ind w:firstLineChars="0"/>
        <w:rPr>
          <w:sz w:val="21"/>
          <w:szCs w:val="21"/>
        </w:rPr>
      </w:pPr>
      <w:r w:rsidRPr="004A7EB5">
        <w:rPr>
          <w:rFonts w:hint="eastAsia"/>
          <w:sz w:val="21"/>
          <w:szCs w:val="21"/>
        </w:rPr>
        <w:t>实现新闻、公告、文档等查阅；</w:t>
      </w:r>
    </w:p>
    <w:p w:rsidR="00484ED1" w:rsidRPr="004A7EB5" w:rsidRDefault="00484ED1" w:rsidP="004154EC">
      <w:pPr>
        <w:pStyle w:val="a7"/>
        <w:numPr>
          <w:ilvl w:val="0"/>
          <w:numId w:val="36"/>
        </w:numPr>
        <w:ind w:firstLineChars="0"/>
        <w:rPr>
          <w:sz w:val="21"/>
          <w:szCs w:val="21"/>
        </w:rPr>
      </w:pPr>
      <w:r w:rsidRPr="004A7EB5">
        <w:rPr>
          <w:rFonts w:hint="eastAsia"/>
          <w:sz w:val="21"/>
          <w:szCs w:val="21"/>
        </w:rPr>
        <w:t>实现事项的发起；</w:t>
      </w:r>
    </w:p>
    <w:p w:rsidR="00484ED1" w:rsidRPr="004A7EB5" w:rsidRDefault="00484ED1" w:rsidP="004154EC">
      <w:pPr>
        <w:pStyle w:val="a7"/>
        <w:numPr>
          <w:ilvl w:val="0"/>
          <w:numId w:val="36"/>
        </w:numPr>
        <w:ind w:firstLineChars="0"/>
        <w:rPr>
          <w:sz w:val="21"/>
          <w:szCs w:val="21"/>
        </w:rPr>
      </w:pPr>
      <w:r w:rsidRPr="004A7EB5">
        <w:rPr>
          <w:rFonts w:hint="eastAsia"/>
          <w:sz w:val="21"/>
          <w:szCs w:val="21"/>
        </w:rPr>
        <w:t>待办工作审批、事务审批跟踪、事务审批查询；</w:t>
      </w:r>
    </w:p>
    <w:p w:rsidR="00484ED1" w:rsidRPr="004A7EB5" w:rsidRDefault="00484ED1" w:rsidP="004154EC">
      <w:pPr>
        <w:pStyle w:val="a7"/>
        <w:numPr>
          <w:ilvl w:val="0"/>
          <w:numId w:val="36"/>
        </w:numPr>
        <w:ind w:firstLineChars="0"/>
        <w:rPr>
          <w:sz w:val="21"/>
          <w:szCs w:val="21"/>
        </w:rPr>
      </w:pPr>
      <w:r w:rsidRPr="004A7EB5">
        <w:rPr>
          <w:rFonts w:hint="eastAsia"/>
          <w:sz w:val="21"/>
          <w:szCs w:val="21"/>
        </w:rPr>
        <w:t>流程审批支持：手写批注、全文批注、语音审批、电子签章、上传相册、照片等功能；</w:t>
      </w:r>
    </w:p>
    <w:p w:rsidR="00484ED1" w:rsidRPr="004A7EB5" w:rsidRDefault="00484ED1" w:rsidP="004154EC">
      <w:pPr>
        <w:pStyle w:val="a7"/>
        <w:numPr>
          <w:ilvl w:val="0"/>
          <w:numId w:val="36"/>
        </w:numPr>
        <w:ind w:firstLineChars="0"/>
        <w:rPr>
          <w:sz w:val="21"/>
          <w:szCs w:val="21"/>
        </w:rPr>
      </w:pPr>
      <w:r w:rsidRPr="004A7EB5">
        <w:rPr>
          <w:rFonts w:hint="eastAsia"/>
          <w:sz w:val="21"/>
          <w:szCs w:val="21"/>
        </w:rPr>
        <w:t>通讯录管理：需要支持直接调用通讯录发邮件，手机可以直接调用通讯录通话；</w:t>
      </w:r>
    </w:p>
    <w:p w:rsidR="00484ED1" w:rsidRPr="004A7EB5" w:rsidRDefault="00484ED1" w:rsidP="004154EC">
      <w:pPr>
        <w:pStyle w:val="a7"/>
        <w:numPr>
          <w:ilvl w:val="0"/>
          <w:numId w:val="36"/>
        </w:numPr>
        <w:ind w:firstLineChars="0"/>
        <w:rPr>
          <w:sz w:val="21"/>
          <w:szCs w:val="21"/>
        </w:rPr>
      </w:pPr>
      <w:r w:rsidRPr="004A7EB5">
        <w:rPr>
          <w:rFonts w:hint="eastAsia"/>
          <w:sz w:val="21"/>
          <w:szCs w:val="21"/>
        </w:rPr>
        <w:t>日程、会议、一周工作安排查询；</w:t>
      </w:r>
    </w:p>
    <w:p w:rsidR="00203C1E" w:rsidRDefault="00484ED1" w:rsidP="00203C1E">
      <w:pPr>
        <w:pStyle w:val="a7"/>
        <w:numPr>
          <w:ilvl w:val="0"/>
          <w:numId w:val="36"/>
        </w:numPr>
        <w:ind w:firstLineChars="0"/>
        <w:rPr>
          <w:sz w:val="21"/>
          <w:szCs w:val="21"/>
        </w:rPr>
      </w:pPr>
      <w:r w:rsidRPr="004A7EB5">
        <w:rPr>
          <w:rFonts w:hint="eastAsia"/>
          <w:sz w:val="21"/>
          <w:szCs w:val="21"/>
        </w:rPr>
        <w:t>支持设备：客户端版本支持</w:t>
      </w:r>
      <w:r w:rsidRPr="004A7EB5">
        <w:rPr>
          <w:sz w:val="21"/>
          <w:szCs w:val="21"/>
        </w:rPr>
        <w:t>ios</w:t>
      </w:r>
      <w:r w:rsidRPr="004A7EB5">
        <w:rPr>
          <w:rFonts w:hint="eastAsia"/>
          <w:sz w:val="21"/>
          <w:szCs w:val="21"/>
        </w:rPr>
        <w:t>、</w:t>
      </w:r>
      <w:r w:rsidRPr="004A7EB5">
        <w:rPr>
          <w:sz w:val="21"/>
          <w:szCs w:val="21"/>
        </w:rPr>
        <w:t>android</w:t>
      </w:r>
      <w:r w:rsidRPr="004A7EB5">
        <w:rPr>
          <w:rFonts w:hint="eastAsia"/>
          <w:sz w:val="21"/>
          <w:szCs w:val="21"/>
        </w:rPr>
        <w:t>系统；</w:t>
      </w:r>
      <w:r w:rsidRPr="004A7EB5">
        <w:rPr>
          <w:sz w:val="21"/>
          <w:szCs w:val="21"/>
        </w:rPr>
        <w:t>wap</w:t>
      </w:r>
      <w:r w:rsidRPr="004A7EB5">
        <w:rPr>
          <w:rFonts w:hint="eastAsia"/>
          <w:sz w:val="21"/>
          <w:szCs w:val="21"/>
        </w:rPr>
        <w:t>端支持各种手机终端（如：</w:t>
      </w:r>
      <w:r w:rsidRPr="004A7EB5">
        <w:rPr>
          <w:sz w:val="21"/>
          <w:szCs w:val="21"/>
        </w:rPr>
        <w:t>iphone</w:t>
      </w:r>
      <w:r w:rsidRPr="004A7EB5">
        <w:rPr>
          <w:rFonts w:hint="eastAsia"/>
          <w:sz w:val="21"/>
          <w:szCs w:val="21"/>
        </w:rPr>
        <w:t>、</w:t>
      </w:r>
      <w:r w:rsidRPr="004A7EB5">
        <w:rPr>
          <w:sz w:val="21"/>
          <w:szCs w:val="21"/>
        </w:rPr>
        <w:t>ipad</w:t>
      </w:r>
      <w:r w:rsidRPr="004A7EB5">
        <w:rPr>
          <w:rFonts w:hint="eastAsia"/>
          <w:sz w:val="21"/>
          <w:szCs w:val="21"/>
        </w:rPr>
        <w:t>、</w:t>
      </w:r>
      <w:r w:rsidRPr="004A7EB5">
        <w:rPr>
          <w:sz w:val="21"/>
          <w:szCs w:val="21"/>
        </w:rPr>
        <w:t>android</w:t>
      </w:r>
      <w:r w:rsidRPr="004A7EB5">
        <w:rPr>
          <w:rFonts w:hint="eastAsia"/>
          <w:sz w:val="21"/>
          <w:szCs w:val="21"/>
        </w:rPr>
        <w:t>、</w:t>
      </w:r>
      <w:r w:rsidRPr="004A7EB5">
        <w:rPr>
          <w:sz w:val="21"/>
          <w:szCs w:val="21"/>
        </w:rPr>
        <w:t>windows</w:t>
      </w:r>
      <w:r w:rsidRPr="004A7EB5">
        <w:rPr>
          <w:rFonts w:hint="eastAsia"/>
          <w:sz w:val="21"/>
          <w:szCs w:val="21"/>
        </w:rPr>
        <w:t>等）；</w:t>
      </w:r>
    </w:p>
    <w:p w:rsidR="00434A2A" w:rsidRPr="00484ED1" w:rsidRDefault="00434A2A" w:rsidP="00434A2A">
      <w:pPr>
        <w:pStyle w:val="3"/>
      </w:pPr>
      <w:r>
        <w:rPr>
          <w:rFonts w:hint="eastAsia"/>
        </w:rPr>
        <w:t>报销模块</w:t>
      </w:r>
    </w:p>
    <w:p w:rsidR="00434A2A" w:rsidRDefault="00434A2A" w:rsidP="00434A2A">
      <w:pPr>
        <w:ind w:left="480" w:firstLineChars="0" w:firstLine="0"/>
        <w:rPr>
          <w:sz w:val="21"/>
          <w:szCs w:val="21"/>
        </w:rPr>
      </w:pPr>
      <w:r>
        <w:rPr>
          <w:rFonts w:hint="eastAsia"/>
          <w:sz w:val="21"/>
          <w:szCs w:val="21"/>
        </w:rPr>
        <w:t>1</w:t>
      </w:r>
      <w:r>
        <w:rPr>
          <w:rFonts w:hint="eastAsia"/>
          <w:sz w:val="21"/>
          <w:szCs w:val="21"/>
        </w:rPr>
        <w:t>）</w:t>
      </w:r>
      <w:r>
        <w:rPr>
          <w:sz w:val="21"/>
          <w:szCs w:val="21"/>
        </w:rPr>
        <w:t>日常费用报销</w:t>
      </w:r>
    </w:p>
    <w:p w:rsidR="00434A2A" w:rsidRDefault="00434A2A" w:rsidP="00434A2A">
      <w:pPr>
        <w:ind w:left="480" w:firstLineChars="0" w:firstLine="0"/>
        <w:rPr>
          <w:sz w:val="21"/>
          <w:szCs w:val="21"/>
        </w:rPr>
      </w:pPr>
      <w:r>
        <w:rPr>
          <w:sz w:val="21"/>
          <w:szCs w:val="21"/>
        </w:rPr>
        <w:t>包括电话费、交通费、</w:t>
      </w:r>
      <w:r w:rsidR="00966A66">
        <w:rPr>
          <w:rFonts w:hint="eastAsia"/>
          <w:sz w:val="21"/>
          <w:szCs w:val="21"/>
        </w:rPr>
        <w:t>快递</w:t>
      </w:r>
      <w:r w:rsidR="00966A66">
        <w:rPr>
          <w:sz w:val="21"/>
          <w:szCs w:val="21"/>
        </w:rPr>
        <w:t>费、</w:t>
      </w:r>
      <w:r>
        <w:rPr>
          <w:sz w:val="21"/>
          <w:szCs w:val="21"/>
        </w:rPr>
        <w:t>办公费、低值易耗品及备品备件、</w:t>
      </w:r>
      <w:r>
        <w:rPr>
          <w:rFonts w:hint="eastAsia"/>
          <w:sz w:val="21"/>
          <w:szCs w:val="21"/>
        </w:rPr>
        <w:t>培训费</w:t>
      </w:r>
      <w:r>
        <w:rPr>
          <w:sz w:val="21"/>
          <w:szCs w:val="21"/>
        </w:rPr>
        <w:t>、资料费等</w:t>
      </w:r>
      <w:r>
        <w:rPr>
          <w:rFonts w:hint="eastAsia"/>
          <w:sz w:val="21"/>
          <w:szCs w:val="21"/>
        </w:rPr>
        <w:t>。</w:t>
      </w:r>
    </w:p>
    <w:p w:rsidR="00434A2A" w:rsidRDefault="00434A2A" w:rsidP="00434A2A">
      <w:pPr>
        <w:ind w:left="480" w:firstLineChars="0" w:firstLine="0"/>
        <w:rPr>
          <w:sz w:val="21"/>
          <w:szCs w:val="21"/>
        </w:rPr>
      </w:pPr>
      <w:r>
        <w:rPr>
          <w:rFonts w:hint="eastAsia"/>
          <w:sz w:val="21"/>
          <w:szCs w:val="21"/>
        </w:rPr>
        <w:t>2</w:t>
      </w:r>
      <w:r>
        <w:rPr>
          <w:rFonts w:hint="eastAsia"/>
          <w:sz w:val="21"/>
          <w:szCs w:val="21"/>
        </w:rPr>
        <w:t>）差旅费用</w:t>
      </w:r>
      <w:r>
        <w:rPr>
          <w:sz w:val="21"/>
          <w:szCs w:val="21"/>
        </w:rPr>
        <w:t>报销</w:t>
      </w:r>
    </w:p>
    <w:p w:rsidR="003E0E2D" w:rsidRDefault="003E0E2D" w:rsidP="00434A2A">
      <w:pPr>
        <w:ind w:left="480" w:firstLineChars="0" w:firstLine="0"/>
        <w:rPr>
          <w:sz w:val="21"/>
          <w:szCs w:val="21"/>
        </w:rPr>
      </w:pPr>
      <w:r>
        <w:rPr>
          <w:rFonts w:hint="eastAsia"/>
          <w:sz w:val="21"/>
          <w:szCs w:val="21"/>
        </w:rPr>
        <w:t>住宿</w:t>
      </w:r>
      <w:r>
        <w:rPr>
          <w:sz w:val="21"/>
          <w:szCs w:val="21"/>
        </w:rPr>
        <w:t>费用、交通费用、餐饮费用、出差补贴等。</w:t>
      </w:r>
    </w:p>
    <w:p w:rsidR="00966A66" w:rsidRDefault="00966A66" w:rsidP="00966A66">
      <w:pPr>
        <w:ind w:left="480" w:firstLineChars="0" w:firstLine="0"/>
        <w:rPr>
          <w:sz w:val="21"/>
          <w:szCs w:val="21"/>
        </w:rPr>
      </w:pPr>
      <w:r>
        <w:rPr>
          <w:rFonts w:hint="eastAsia"/>
          <w:sz w:val="21"/>
          <w:szCs w:val="21"/>
        </w:rPr>
        <w:t>3</w:t>
      </w:r>
      <w:r>
        <w:rPr>
          <w:rFonts w:hint="eastAsia"/>
          <w:sz w:val="21"/>
          <w:szCs w:val="21"/>
        </w:rPr>
        <w:t>）项目</w:t>
      </w:r>
      <w:r>
        <w:rPr>
          <w:sz w:val="21"/>
          <w:szCs w:val="21"/>
        </w:rPr>
        <w:t>费用报销</w:t>
      </w:r>
    </w:p>
    <w:p w:rsidR="003E0E2D" w:rsidRDefault="003E0E2D" w:rsidP="00966A66">
      <w:pPr>
        <w:ind w:left="480" w:firstLineChars="0" w:firstLine="0"/>
        <w:rPr>
          <w:sz w:val="21"/>
          <w:szCs w:val="21"/>
        </w:rPr>
      </w:pPr>
    </w:p>
    <w:p w:rsidR="00966A66" w:rsidRDefault="00966A66" w:rsidP="00966A66">
      <w:pPr>
        <w:ind w:left="480" w:firstLineChars="0" w:firstLine="0"/>
        <w:rPr>
          <w:sz w:val="21"/>
          <w:szCs w:val="21"/>
        </w:rPr>
      </w:pPr>
      <w:r>
        <w:rPr>
          <w:rFonts w:hint="eastAsia"/>
          <w:sz w:val="21"/>
          <w:szCs w:val="21"/>
        </w:rPr>
        <w:lastRenderedPageBreak/>
        <w:t>包括</w:t>
      </w:r>
      <w:r>
        <w:rPr>
          <w:sz w:val="21"/>
          <w:szCs w:val="21"/>
        </w:rPr>
        <w:t>项目</w:t>
      </w:r>
      <w:r>
        <w:rPr>
          <w:rFonts w:hint="eastAsia"/>
          <w:sz w:val="21"/>
          <w:szCs w:val="21"/>
        </w:rPr>
        <w:t>软件、</w:t>
      </w:r>
      <w:r>
        <w:rPr>
          <w:sz w:val="21"/>
          <w:szCs w:val="21"/>
        </w:rPr>
        <w:t>硬件维护</w:t>
      </w:r>
      <w:r>
        <w:rPr>
          <w:rFonts w:hint="eastAsia"/>
          <w:sz w:val="21"/>
          <w:szCs w:val="21"/>
        </w:rPr>
        <w:t>服务费，硬件</w:t>
      </w:r>
      <w:r>
        <w:rPr>
          <w:sz w:val="21"/>
          <w:szCs w:val="21"/>
        </w:rPr>
        <w:t>设备购买费用，公</w:t>
      </w:r>
      <w:r>
        <w:rPr>
          <w:rFonts w:hint="eastAsia"/>
          <w:sz w:val="21"/>
          <w:szCs w:val="21"/>
        </w:rPr>
        <w:t>用品</w:t>
      </w:r>
      <w:r>
        <w:rPr>
          <w:sz w:val="21"/>
          <w:szCs w:val="21"/>
        </w:rPr>
        <w:t>电子设备购买费等。</w:t>
      </w:r>
    </w:p>
    <w:p w:rsidR="004B4BAA" w:rsidRDefault="004B4BAA" w:rsidP="00966A66">
      <w:pPr>
        <w:ind w:left="480" w:firstLineChars="0" w:firstLine="0"/>
        <w:rPr>
          <w:sz w:val="21"/>
          <w:szCs w:val="21"/>
        </w:rPr>
      </w:pPr>
      <w:r>
        <w:rPr>
          <w:rFonts w:hint="eastAsia"/>
          <w:sz w:val="21"/>
          <w:szCs w:val="21"/>
        </w:rPr>
        <w:t>4</w:t>
      </w:r>
      <w:r>
        <w:rPr>
          <w:rFonts w:hint="eastAsia"/>
          <w:sz w:val="21"/>
          <w:szCs w:val="21"/>
        </w:rPr>
        <w:t>）</w:t>
      </w:r>
      <w:r>
        <w:rPr>
          <w:sz w:val="21"/>
          <w:szCs w:val="21"/>
        </w:rPr>
        <w:t>其他费用报销</w:t>
      </w:r>
    </w:p>
    <w:p w:rsidR="004B4BAA" w:rsidRDefault="004B4BAA" w:rsidP="004B4BAA">
      <w:pPr>
        <w:ind w:left="480" w:firstLineChars="0" w:firstLine="0"/>
        <w:rPr>
          <w:sz w:val="21"/>
          <w:szCs w:val="21"/>
        </w:rPr>
      </w:pPr>
      <w:r>
        <w:rPr>
          <w:rFonts w:hint="eastAsia"/>
          <w:sz w:val="21"/>
          <w:szCs w:val="21"/>
        </w:rPr>
        <w:t>5</w:t>
      </w:r>
      <w:r>
        <w:rPr>
          <w:rFonts w:hint="eastAsia"/>
          <w:sz w:val="21"/>
          <w:szCs w:val="21"/>
        </w:rPr>
        <w:t>）</w:t>
      </w:r>
      <w:r>
        <w:rPr>
          <w:sz w:val="21"/>
          <w:szCs w:val="21"/>
        </w:rPr>
        <w:t>发票管理</w:t>
      </w:r>
    </w:p>
    <w:p w:rsidR="004B4BAA" w:rsidRDefault="004B4BAA" w:rsidP="004B4BAA">
      <w:pPr>
        <w:ind w:left="480" w:firstLineChars="0" w:firstLine="0"/>
        <w:rPr>
          <w:sz w:val="21"/>
          <w:szCs w:val="21"/>
        </w:rPr>
      </w:pPr>
      <w:r>
        <w:rPr>
          <w:rFonts w:hint="eastAsia"/>
          <w:sz w:val="21"/>
          <w:szCs w:val="21"/>
        </w:rPr>
        <w:t>对</w:t>
      </w:r>
      <w:r>
        <w:rPr>
          <w:sz w:val="21"/>
          <w:szCs w:val="21"/>
        </w:rPr>
        <w:t>发票</w:t>
      </w:r>
      <w:r>
        <w:rPr>
          <w:rFonts w:hint="eastAsia"/>
          <w:sz w:val="21"/>
          <w:szCs w:val="21"/>
        </w:rPr>
        <w:t>流水</w:t>
      </w:r>
      <w:r>
        <w:rPr>
          <w:sz w:val="21"/>
          <w:szCs w:val="21"/>
        </w:rPr>
        <w:t>进行管理，有发票核销功能。</w:t>
      </w:r>
    </w:p>
    <w:p w:rsidR="00966A66" w:rsidRPr="00434A2A" w:rsidRDefault="00966A66" w:rsidP="00966A66">
      <w:pPr>
        <w:ind w:firstLineChars="0" w:firstLine="0"/>
        <w:rPr>
          <w:sz w:val="21"/>
          <w:szCs w:val="21"/>
        </w:rPr>
      </w:pPr>
    </w:p>
    <w:p w:rsidR="005C0F7B" w:rsidRDefault="005C0F7B" w:rsidP="00E82A1D">
      <w:pPr>
        <w:pStyle w:val="2"/>
      </w:pPr>
      <w:bookmarkStart w:id="132" w:name="_Toc493646014"/>
      <w:bookmarkStart w:id="133" w:name="_Toc512669598"/>
      <w:r>
        <w:rPr>
          <w:rFonts w:hint="eastAsia"/>
        </w:rPr>
        <w:t>其他需求</w:t>
      </w:r>
      <w:bookmarkEnd w:id="132"/>
      <w:bookmarkEnd w:id="133"/>
    </w:p>
    <w:p w:rsidR="006319FF" w:rsidRPr="006319FF" w:rsidRDefault="006319FF" w:rsidP="006319FF">
      <w:pPr>
        <w:pStyle w:val="3"/>
      </w:pPr>
      <w:bookmarkStart w:id="134" w:name="_Toc365318725"/>
      <w:bookmarkStart w:id="135" w:name="_Toc365368978"/>
      <w:bookmarkStart w:id="136" w:name="_Toc493646015"/>
      <w:bookmarkStart w:id="137" w:name="_Toc512669599"/>
      <w:r w:rsidRPr="006319FF">
        <w:rPr>
          <w:rFonts w:hint="eastAsia"/>
        </w:rPr>
        <w:t>数据安全需求</w:t>
      </w:r>
      <w:bookmarkEnd w:id="134"/>
      <w:bookmarkEnd w:id="135"/>
      <w:bookmarkEnd w:id="136"/>
      <w:bookmarkEnd w:id="137"/>
    </w:p>
    <w:p w:rsidR="006319FF" w:rsidRPr="006319FF" w:rsidRDefault="006319FF" w:rsidP="004154EC">
      <w:pPr>
        <w:pStyle w:val="a7"/>
        <w:numPr>
          <w:ilvl w:val="0"/>
          <w:numId w:val="36"/>
        </w:numPr>
        <w:ind w:firstLineChars="0"/>
        <w:rPr>
          <w:sz w:val="21"/>
          <w:szCs w:val="21"/>
        </w:rPr>
      </w:pPr>
      <w:r w:rsidRPr="006319FF">
        <w:rPr>
          <w:rFonts w:hint="eastAsia"/>
          <w:sz w:val="21"/>
          <w:szCs w:val="21"/>
        </w:rPr>
        <w:t>实现</w:t>
      </w:r>
      <w:r w:rsidRPr="006319FF">
        <w:rPr>
          <w:rFonts w:hint="eastAsia"/>
          <w:sz w:val="21"/>
          <w:szCs w:val="21"/>
        </w:rPr>
        <w:t>7*24</w:t>
      </w:r>
      <w:r w:rsidRPr="006319FF">
        <w:rPr>
          <w:rFonts w:hint="eastAsia"/>
          <w:sz w:val="21"/>
          <w:szCs w:val="21"/>
        </w:rPr>
        <w:t>小时在线数据服务；</w:t>
      </w:r>
    </w:p>
    <w:p w:rsidR="006319FF" w:rsidRPr="006319FF" w:rsidRDefault="006319FF" w:rsidP="004154EC">
      <w:pPr>
        <w:pStyle w:val="a7"/>
        <w:numPr>
          <w:ilvl w:val="0"/>
          <w:numId w:val="36"/>
        </w:numPr>
        <w:ind w:firstLineChars="0"/>
        <w:rPr>
          <w:sz w:val="21"/>
          <w:szCs w:val="21"/>
        </w:rPr>
      </w:pPr>
      <w:r w:rsidRPr="006319FF">
        <w:rPr>
          <w:rFonts w:hint="eastAsia"/>
          <w:sz w:val="21"/>
          <w:szCs w:val="21"/>
        </w:rPr>
        <w:t>充分考虑冗余、备份、容灾、故障快速恢复机制；</w:t>
      </w:r>
    </w:p>
    <w:p w:rsidR="006319FF" w:rsidRPr="006319FF" w:rsidRDefault="006319FF" w:rsidP="004154EC">
      <w:pPr>
        <w:pStyle w:val="a7"/>
        <w:numPr>
          <w:ilvl w:val="0"/>
          <w:numId w:val="36"/>
        </w:numPr>
        <w:ind w:firstLineChars="0"/>
        <w:rPr>
          <w:sz w:val="21"/>
          <w:szCs w:val="21"/>
        </w:rPr>
      </w:pPr>
      <w:r w:rsidRPr="006319FF">
        <w:rPr>
          <w:rFonts w:hint="eastAsia"/>
          <w:sz w:val="21"/>
          <w:szCs w:val="21"/>
        </w:rPr>
        <w:t>通过数据库安全隔离、系统数据的使用规范等措施提升数据安全</w:t>
      </w:r>
    </w:p>
    <w:p w:rsidR="006319FF" w:rsidRPr="006319FF" w:rsidRDefault="006319FF" w:rsidP="006319FF">
      <w:pPr>
        <w:pStyle w:val="3"/>
      </w:pPr>
      <w:bookmarkStart w:id="138" w:name="_Toc493646016"/>
      <w:bookmarkStart w:id="139" w:name="_Toc512669600"/>
      <w:r w:rsidRPr="006319FF">
        <w:t>系统性能需求</w:t>
      </w:r>
      <w:bookmarkEnd w:id="138"/>
      <w:bookmarkEnd w:id="139"/>
    </w:p>
    <w:p w:rsidR="006319FF" w:rsidRPr="006319FF" w:rsidRDefault="006319FF" w:rsidP="00CA6A5F">
      <w:pPr>
        <w:pStyle w:val="a7"/>
        <w:numPr>
          <w:ilvl w:val="0"/>
          <w:numId w:val="31"/>
        </w:numPr>
        <w:ind w:firstLineChars="0"/>
        <w:rPr>
          <w:sz w:val="21"/>
          <w:szCs w:val="21"/>
        </w:rPr>
      </w:pPr>
      <w:r w:rsidRPr="006319FF">
        <w:rPr>
          <w:rFonts w:hint="eastAsia"/>
          <w:sz w:val="21"/>
          <w:szCs w:val="21"/>
        </w:rPr>
        <w:t>为了</w:t>
      </w:r>
      <w:r w:rsidRPr="006319FF">
        <w:rPr>
          <w:sz w:val="21"/>
          <w:szCs w:val="21"/>
        </w:rPr>
        <w:t>更好的能在</w:t>
      </w:r>
      <w:r w:rsidR="00103275">
        <w:rPr>
          <w:rFonts w:hint="eastAsia"/>
          <w:sz w:val="21"/>
          <w:szCs w:val="21"/>
        </w:rPr>
        <w:t>厦门</w:t>
      </w:r>
      <w:r w:rsidR="00103275">
        <w:rPr>
          <w:sz w:val="21"/>
          <w:szCs w:val="21"/>
        </w:rPr>
        <w:t>国贸</w:t>
      </w:r>
      <w:r w:rsidR="00484ED1">
        <w:rPr>
          <w:rFonts w:hint="eastAsia"/>
          <w:sz w:val="21"/>
          <w:szCs w:val="21"/>
        </w:rPr>
        <w:t>公司</w:t>
      </w:r>
      <w:r w:rsidRPr="006319FF">
        <w:rPr>
          <w:sz w:val="21"/>
          <w:szCs w:val="21"/>
        </w:rPr>
        <w:t>全体推广</w:t>
      </w:r>
      <w:r w:rsidRPr="006319FF">
        <w:rPr>
          <w:rFonts w:hint="eastAsia"/>
          <w:sz w:val="21"/>
          <w:szCs w:val="21"/>
        </w:rPr>
        <w:t>，</w:t>
      </w:r>
      <w:r w:rsidRPr="006319FF">
        <w:rPr>
          <w:sz w:val="21"/>
          <w:szCs w:val="21"/>
        </w:rPr>
        <w:t>需要在网络稳定的环境下</w:t>
      </w:r>
      <w:r w:rsidRPr="006319FF">
        <w:rPr>
          <w:rFonts w:hint="eastAsia"/>
          <w:sz w:val="21"/>
          <w:szCs w:val="21"/>
        </w:rPr>
        <w:t>系统点击平均等待响应时间</w:t>
      </w:r>
      <w:r w:rsidRPr="006319FF">
        <w:rPr>
          <w:sz w:val="21"/>
          <w:szCs w:val="21"/>
        </w:rPr>
        <w:t>小于</w:t>
      </w:r>
      <w:r w:rsidRPr="006319FF">
        <w:rPr>
          <w:rFonts w:hint="eastAsia"/>
          <w:sz w:val="21"/>
          <w:szCs w:val="21"/>
        </w:rPr>
        <w:t>3</w:t>
      </w:r>
      <w:r w:rsidRPr="006319FF">
        <w:rPr>
          <w:sz w:val="21"/>
          <w:szCs w:val="21"/>
        </w:rPr>
        <w:t>秒。</w:t>
      </w:r>
    </w:p>
    <w:p w:rsidR="006319FF" w:rsidRPr="006319FF" w:rsidRDefault="006319FF" w:rsidP="006319FF">
      <w:pPr>
        <w:pStyle w:val="3"/>
      </w:pPr>
      <w:bookmarkStart w:id="140" w:name="_Toc493646017"/>
      <w:bookmarkStart w:id="141" w:name="_Toc512669601"/>
      <w:r w:rsidRPr="006319FF">
        <w:rPr>
          <w:rFonts w:hint="eastAsia"/>
        </w:rPr>
        <w:t>硬件方案要求</w:t>
      </w:r>
      <w:bookmarkEnd w:id="140"/>
      <w:bookmarkEnd w:id="141"/>
    </w:p>
    <w:p w:rsidR="006319FF" w:rsidRPr="006319FF" w:rsidRDefault="006319FF" w:rsidP="00CA6A5F">
      <w:pPr>
        <w:pStyle w:val="a7"/>
        <w:numPr>
          <w:ilvl w:val="0"/>
          <w:numId w:val="30"/>
        </w:numPr>
        <w:ind w:firstLineChars="0"/>
        <w:rPr>
          <w:sz w:val="21"/>
          <w:szCs w:val="21"/>
        </w:rPr>
      </w:pPr>
      <w:r w:rsidRPr="006319FF">
        <w:rPr>
          <w:rFonts w:hint="eastAsia"/>
          <w:sz w:val="21"/>
          <w:szCs w:val="21"/>
        </w:rPr>
        <w:t>本次招标范围不包括硬件设备，但投标方必须提供能够满足系统正常运行所需的硬件要求，系统所需的硬件要求在评标过程中将作为重要的参考因素。由投标方所提供的硬件要求不适用所引起的运行问题，</w:t>
      </w:r>
      <w:r w:rsidRPr="006319FF">
        <w:rPr>
          <w:sz w:val="21"/>
          <w:szCs w:val="21"/>
        </w:rPr>
        <w:t>投标方</w:t>
      </w:r>
      <w:r w:rsidRPr="006319FF">
        <w:rPr>
          <w:rFonts w:hint="eastAsia"/>
          <w:sz w:val="21"/>
          <w:szCs w:val="21"/>
        </w:rPr>
        <w:t>必须承担由此产生的责任。投标方案需要提供建议配置所需的硬件及系统环境要求。</w:t>
      </w:r>
    </w:p>
    <w:p w:rsidR="006319FF" w:rsidRPr="006319FF" w:rsidRDefault="006319FF" w:rsidP="006319FF">
      <w:pPr>
        <w:pStyle w:val="3"/>
      </w:pPr>
      <w:bookmarkStart w:id="142" w:name="_Toc365318726"/>
      <w:bookmarkStart w:id="143" w:name="_Toc365456503"/>
      <w:bookmarkStart w:id="144" w:name="_Toc493646018"/>
      <w:bookmarkStart w:id="145" w:name="_Toc512669602"/>
      <w:r w:rsidRPr="006319FF">
        <w:rPr>
          <w:rFonts w:hint="eastAsia"/>
        </w:rPr>
        <w:t>培训要求</w:t>
      </w:r>
      <w:bookmarkEnd w:id="142"/>
      <w:bookmarkEnd w:id="143"/>
      <w:bookmarkEnd w:id="144"/>
      <w:bookmarkEnd w:id="145"/>
    </w:p>
    <w:p w:rsidR="006319FF" w:rsidRPr="006319FF" w:rsidRDefault="006319FF" w:rsidP="00CA6A5F">
      <w:pPr>
        <w:pStyle w:val="a7"/>
        <w:numPr>
          <w:ilvl w:val="0"/>
          <w:numId w:val="29"/>
        </w:numPr>
        <w:ind w:firstLineChars="0"/>
        <w:rPr>
          <w:sz w:val="21"/>
          <w:szCs w:val="21"/>
        </w:rPr>
      </w:pPr>
      <w:r w:rsidRPr="006319FF">
        <w:rPr>
          <w:rFonts w:hint="eastAsia"/>
          <w:sz w:val="21"/>
          <w:szCs w:val="21"/>
        </w:rPr>
        <w:t>供应商在系统实施过程中，应对</w:t>
      </w:r>
      <w:r w:rsidR="00103275">
        <w:rPr>
          <w:rFonts w:hint="eastAsia"/>
          <w:sz w:val="21"/>
          <w:szCs w:val="21"/>
        </w:rPr>
        <w:t>厦门国贸</w:t>
      </w:r>
      <w:r w:rsidR="00484ED1">
        <w:rPr>
          <w:rFonts w:hint="eastAsia"/>
          <w:sz w:val="21"/>
          <w:szCs w:val="21"/>
        </w:rPr>
        <w:t>公司</w:t>
      </w:r>
      <w:r w:rsidRPr="006319FF">
        <w:rPr>
          <w:rFonts w:hint="eastAsia"/>
          <w:sz w:val="21"/>
          <w:szCs w:val="21"/>
        </w:rPr>
        <w:t>员工及系统管理员进行全方位的知识转移，并使</w:t>
      </w:r>
      <w:r w:rsidR="00103275">
        <w:rPr>
          <w:rFonts w:hint="eastAsia"/>
          <w:sz w:val="21"/>
          <w:szCs w:val="21"/>
        </w:rPr>
        <w:t>厦门国贸</w:t>
      </w:r>
      <w:r w:rsidR="00484ED1">
        <w:rPr>
          <w:rFonts w:hint="eastAsia"/>
          <w:sz w:val="21"/>
          <w:szCs w:val="21"/>
        </w:rPr>
        <w:t>公司</w:t>
      </w:r>
      <w:r w:rsidRPr="006319FF">
        <w:rPr>
          <w:rFonts w:hint="eastAsia"/>
          <w:sz w:val="21"/>
          <w:szCs w:val="21"/>
        </w:rPr>
        <w:t>具备独立进行项目实施、维护能力。</w:t>
      </w:r>
    </w:p>
    <w:p w:rsidR="006319FF" w:rsidRPr="006319FF" w:rsidRDefault="006319FF" w:rsidP="00CA6A5F">
      <w:pPr>
        <w:pStyle w:val="a7"/>
        <w:numPr>
          <w:ilvl w:val="0"/>
          <w:numId w:val="29"/>
        </w:numPr>
        <w:ind w:firstLineChars="0"/>
        <w:rPr>
          <w:sz w:val="21"/>
          <w:szCs w:val="21"/>
        </w:rPr>
      </w:pPr>
      <w:r w:rsidRPr="006319FF">
        <w:rPr>
          <w:rFonts w:hint="eastAsia"/>
          <w:sz w:val="21"/>
          <w:szCs w:val="21"/>
        </w:rPr>
        <w:lastRenderedPageBreak/>
        <w:t>开展分层次的人员培训工作，每次培训后应对参加培训人员进行测试，评估培训成果。培训应具有培训教材、培训环境和高水平的培训讲师。</w:t>
      </w:r>
    </w:p>
    <w:p w:rsidR="006319FF" w:rsidRPr="006319FF" w:rsidRDefault="006319FF" w:rsidP="00CA6A5F">
      <w:pPr>
        <w:pStyle w:val="a7"/>
        <w:numPr>
          <w:ilvl w:val="0"/>
          <w:numId w:val="29"/>
        </w:numPr>
        <w:ind w:firstLineChars="0"/>
        <w:rPr>
          <w:sz w:val="21"/>
          <w:szCs w:val="21"/>
        </w:rPr>
      </w:pPr>
      <w:r w:rsidRPr="006319FF">
        <w:rPr>
          <w:rFonts w:hint="eastAsia"/>
          <w:sz w:val="21"/>
          <w:szCs w:val="21"/>
        </w:rPr>
        <w:t>将知识转移贯穿到项目实施的过程当中，并在每个关键节点列出需要进行知识转移的内容，在关键节点审查中，均对知识转移成果进行评估。</w:t>
      </w:r>
    </w:p>
    <w:p w:rsidR="006319FF" w:rsidRPr="006319FF" w:rsidRDefault="006319FF" w:rsidP="00CA6A5F">
      <w:pPr>
        <w:pStyle w:val="a7"/>
        <w:numPr>
          <w:ilvl w:val="0"/>
          <w:numId w:val="29"/>
        </w:numPr>
        <w:ind w:firstLineChars="0"/>
        <w:rPr>
          <w:sz w:val="21"/>
          <w:szCs w:val="21"/>
        </w:rPr>
      </w:pPr>
      <w:r w:rsidRPr="006319FF">
        <w:rPr>
          <w:rFonts w:hint="eastAsia"/>
          <w:sz w:val="21"/>
          <w:szCs w:val="21"/>
        </w:rPr>
        <w:t>供应商应将培训工作分成应用级培训和系统级培训两种。应用级培训指一般用户的基础操作培训和部门信息管理员的日常应用维护的培训；系统级培训指对系统管理员进行简单的流程开发培训和系统管理培训。</w:t>
      </w:r>
    </w:p>
    <w:p w:rsidR="006319FF" w:rsidRPr="006319FF" w:rsidRDefault="006319FF" w:rsidP="00CA6A5F">
      <w:pPr>
        <w:pStyle w:val="a7"/>
        <w:numPr>
          <w:ilvl w:val="0"/>
          <w:numId w:val="29"/>
        </w:numPr>
        <w:ind w:firstLineChars="0"/>
        <w:rPr>
          <w:sz w:val="21"/>
          <w:szCs w:val="21"/>
        </w:rPr>
      </w:pPr>
      <w:r w:rsidRPr="006319FF">
        <w:rPr>
          <w:rFonts w:hint="eastAsia"/>
          <w:sz w:val="21"/>
          <w:szCs w:val="21"/>
        </w:rPr>
        <w:t>供应商应提供培训教材及必要的培训设备，保证培训质量。</w:t>
      </w:r>
    </w:p>
    <w:p w:rsidR="006319FF" w:rsidRPr="006319FF" w:rsidRDefault="006319FF" w:rsidP="00CA6A5F">
      <w:pPr>
        <w:pStyle w:val="a7"/>
        <w:numPr>
          <w:ilvl w:val="0"/>
          <w:numId w:val="29"/>
        </w:numPr>
        <w:ind w:firstLineChars="0"/>
        <w:rPr>
          <w:sz w:val="21"/>
          <w:szCs w:val="21"/>
        </w:rPr>
      </w:pPr>
      <w:r w:rsidRPr="006319FF">
        <w:rPr>
          <w:rFonts w:hint="eastAsia"/>
          <w:sz w:val="21"/>
          <w:szCs w:val="21"/>
        </w:rPr>
        <w:t>对一般用户的培训应达到的要求：能够熟练使用供应商所开发的软件。</w:t>
      </w:r>
    </w:p>
    <w:p w:rsidR="006319FF" w:rsidRPr="006319FF" w:rsidRDefault="006319FF" w:rsidP="00CA6A5F">
      <w:pPr>
        <w:pStyle w:val="a7"/>
        <w:numPr>
          <w:ilvl w:val="0"/>
          <w:numId w:val="29"/>
        </w:numPr>
        <w:ind w:firstLineChars="0"/>
        <w:rPr>
          <w:sz w:val="21"/>
          <w:szCs w:val="21"/>
        </w:rPr>
      </w:pPr>
      <w:r w:rsidRPr="006319FF">
        <w:rPr>
          <w:rFonts w:hint="eastAsia"/>
          <w:sz w:val="21"/>
          <w:szCs w:val="21"/>
        </w:rPr>
        <w:t>对部门信息系统管理员的培训应达到的要求：可以维护日常应用方面出现的问题。</w:t>
      </w:r>
    </w:p>
    <w:p w:rsidR="006319FF" w:rsidRPr="006319FF" w:rsidRDefault="006319FF" w:rsidP="00CA6A5F">
      <w:pPr>
        <w:pStyle w:val="a7"/>
        <w:numPr>
          <w:ilvl w:val="0"/>
          <w:numId w:val="29"/>
        </w:numPr>
        <w:ind w:firstLineChars="0"/>
        <w:rPr>
          <w:sz w:val="21"/>
          <w:szCs w:val="21"/>
        </w:rPr>
      </w:pPr>
      <w:r w:rsidRPr="006319FF">
        <w:rPr>
          <w:rFonts w:hint="eastAsia"/>
          <w:sz w:val="21"/>
          <w:szCs w:val="21"/>
        </w:rPr>
        <w:t>对系统管理员的培训应达到的要求：具有熟练查询各种手册和维护手册的能力；能够对系统级的错误进行初步判断的能力；能够独立安装、调试系统；能够独立进行数据备份与恢复；后续新增流程的调研、设计、搭建、测试；同时保证系统管理员有能力对其他新进人员进行一般应用培训。</w:t>
      </w:r>
    </w:p>
    <w:p w:rsidR="006319FF" w:rsidRPr="006319FF" w:rsidRDefault="006319FF" w:rsidP="00CA6A5F">
      <w:pPr>
        <w:pStyle w:val="a7"/>
        <w:numPr>
          <w:ilvl w:val="0"/>
          <w:numId w:val="29"/>
        </w:numPr>
        <w:ind w:firstLineChars="0"/>
        <w:rPr>
          <w:sz w:val="21"/>
          <w:szCs w:val="21"/>
        </w:rPr>
      </w:pPr>
      <w:r w:rsidRPr="006319FF">
        <w:rPr>
          <w:rFonts w:hint="eastAsia"/>
          <w:sz w:val="21"/>
          <w:szCs w:val="21"/>
        </w:rPr>
        <w:t>供应商须列出详细的培训计划（包括培训方式、时间、课程内容、人数、地点、质量保证等）相关条款进行阐述，并提供培训资料。</w:t>
      </w:r>
    </w:p>
    <w:p w:rsidR="006319FF" w:rsidRPr="006319FF" w:rsidRDefault="006319FF" w:rsidP="006319FF">
      <w:pPr>
        <w:pStyle w:val="3"/>
      </w:pPr>
      <w:bookmarkStart w:id="146" w:name="_Toc493646019"/>
      <w:bookmarkStart w:id="147" w:name="_Toc512669603"/>
      <w:r w:rsidRPr="006319FF">
        <w:rPr>
          <w:rFonts w:hint="eastAsia"/>
        </w:rPr>
        <w:t>实施要求</w:t>
      </w:r>
      <w:bookmarkEnd w:id="146"/>
      <w:bookmarkEnd w:id="147"/>
    </w:p>
    <w:p w:rsidR="006319FF" w:rsidRPr="006319FF" w:rsidRDefault="006319FF" w:rsidP="00CA6A5F">
      <w:pPr>
        <w:pStyle w:val="a7"/>
        <w:numPr>
          <w:ilvl w:val="0"/>
          <w:numId w:val="33"/>
        </w:numPr>
        <w:ind w:firstLineChars="0"/>
        <w:rPr>
          <w:sz w:val="21"/>
          <w:szCs w:val="21"/>
        </w:rPr>
      </w:pPr>
      <w:r w:rsidRPr="006319FF">
        <w:rPr>
          <w:rFonts w:hint="eastAsia"/>
          <w:sz w:val="21"/>
          <w:szCs w:val="21"/>
        </w:rPr>
        <w:t>中标方应派做过上市集团项目的实施顾问直接参与项目</w:t>
      </w:r>
      <w:r w:rsidRPr="006319FF">
        <w:rPr>
          <w:rFonts w:hint="eastAsia"/>
          <w:sz w:val="21"/>
          <w:szCs w:val="21"/>
        </w:rPr>
        <w:t>;</w:t>
      </w:r>
    </w:p>
    <w:p w:rsidR="006319FF" w:rsidRDefault="006319FF" w:rsidP="00CA6A5F">
      <w:pPr>
        <w:pStyle w:val="a7"/>
        <w:numPr>
          <w:ilvl w:val="0"/>
          <w:numId w:val="33"/>
        </w:numPr>
        <w:ind w:firstLineChars="0"/>
        <w:rPr>
          <w:rFonts w:hint="eastAsia"/>
          <w:sz w:val="21"/>
          <w:szCs w:val="21"/>
        </w:rPr>
      </w:pPr>
      <w:r w:rsidRPr="006319FF">
        <w:rPr>
          <w:rFonts w:hint="eastAsia"/>
          <w:sz w:val="21"/>
          <w:szCs w:val="21"/>
        </w:rPr>
        <w:t>实施方式为驻场实施</w:t>
      </w:r>
      <w:r w:rsidRPr="006319FF">
        <w:rPr>
          <w:rFonts w:hint="eastAsia"/>
          <w:sz w:val="21"/>
          <w:szCs w:val="21"/>
        </w:rPr>
        <w:t>.</w:t>
      </w:r>
    </w:p>
    <w:p w:rsidR="006319FF" w:rsidRPr="006319FF" w:rsidRDefault="006319FF" w:rsidP="006319FF">
      <w:pPr>
        <w:pStyle w:val="3"/>
      </w:pPr>
      <w:bookmarkStart w:id="148" w:name="_Toc493646020"/>
      <w:bookmarkStart w:id="149" w:name="_Toc512669604"/>
      <w:r w:rsidRPr="006319FF">
        <w:rPr>
          <w:rFonts w:hint="eastAsia"/>
        </w:rPr>
        <w:t>系统后续维护要求</w:t>
      </w:r>
      <w:bookmarkEnd w:id="148"/>
      <w:bookmarkEnd w:id="149"/>
    </w:p>
    <w:p w:rsidR="00AB7909" w:rsidRPr="00484ED1" w:rsidRDefault="006319FF" w:rsidP="00CA6A5F">
      <w:pPr>
        <w:pStyle w:val="a7"/>
        <w:numPr>
          <w:ilvl w:val="0"/>
          <w:numId w:val="34"/>
        </w:numPr>
        <w:ind w:firstLineChars="0"/>
        <w:rPr>
          <w:sz w:val="21"/>
          <w:szCs w:val="21"/>
        </w:rPr>
      </w:pPr>
      <w:r w:rsidRPr="00484ED1">
        <w:rPr>
          <w:rFonts w:hint="eastAsia"/>
          <w:sz w:val="21"/>
          <w:szCs w:val="21"/>
        </w:rPr>
        <w:t>提供完善的后续维护及系统升级服务</w:t>
      </w:r>
    </w:p>
    <w:p w:rsidR="004A7EB5" w:rsidRDefault="004A7EB5">
      <w:pPr>
        <w:widowControl/>
        <w:spacing w:line="240" w:lineRule="auto"/>
        <w:ind w:firstLineChars="0" w:firstLine="0"/>
        <w:jc w:val="left"/>
      </w:pPr>
      <w:r>
        <w:br w:type="page"/>
      </w:r>
    </w:p>
    <w:p w:rsidR="00AB7909" w:rsidRDefault="00AB7909" w:rsidP="00AB7909">
      <w:pPr>
        <w:pStyle w:val="1"/>
        <w:jc w:val="center"/>
      </w:pPr>
      <w:bookmarkStart w:id="150" w:name="_Toc493646021"/>
      <w:bookmarkStart w:id="151" w:name="_Toc512669605"/>
      <w:r>
        <w:rPr>
          <w:rFonts w:hint="eastAsia"/>
        </w:rPr>
        <w:lastRenderedPageBreak/>
        <w:t>评标原则及评标方法</w:t>
      </w:r>
      <w:bookmarkEnd w:id="150"/>
      <w:bookmarkEnd w:id="151"/>
    </w:p>
    <w:p w:rsidR="00AB7909" w:rsidRDefault="00AB7909" w:rsidP="00E82A1D">
      <w:pPr>
        <w:pStyle w:val="2"/>
      </w:pPr>
      <w:bookmarkStart w:id="152" w:name="_Toc493646022"/>
      <w:bookmarkStart w:id="153" w:name="_Toc512669606"/>
      <w:r>
        <w:rPr>
          <w:rFonts w:hint="eastAsia"/>
        </w:rPr>
        <w:t>评标原则</w:t>
      </w:r>
      <w:bookmarkEnd w:id="152"/>
      <w:bookmarkEnd w:id="153"/>
    </w:p>
    <w:p w:rsidR="000A539A" w:rsidRPr="000A539A" w:rsidRDefault="000A539A" w:rsidP="00CA6A5F">
      <w:pPr>
        <w:pStyle w:val="a7"/>
        <w:numPr>
          <w:ilvl w:val="0"/>
          <w:numId w:val="26"/>
        </w:numPr>
        <w:ind w:firstLineChars="0"/>
        <w:rPr>
          <w:sz w:val="21"/>
          <w:szCs w:val="21"/>
        </w:rPr>
      </w:pPr>
      <w:r w:rsidRPr="000A539A">
        <w:rPr>
          <w:rFonts w:hint="eastAsia"/>
          <w:sz w:val="21"/>
          <w:szCs w:val="21"/>
        </w:rPr>
        <w:t>遵循公开、公正、公平和择优、诚信的原则；</w:t>
      </w:r>
    </w:p>
    <w:p w:rsidR="000A539A" w:rsidRPr="000A539A" w:rsidRDefault="000A539A" w:rsidP="00CA6A5F">
      <w:pPr>
        <w:pStyle w:val="a7"/>
        <w:numPr>
          <w:ilvl w:val="0"/>
          <w:numId w:val="26"/>
        </w:numPr>
        <w:ind w:firstLineChars="0"/>
        <w:rPr>
          <w:sz w:val="21"/>
          <w:szCs w:val="21"/>
        </w:rPr>
      </w:pPr>
      <w:r w:rsidRPr="000A539A">
        <w:rPr>
          <w:rFonts w:hint="eastAsia"/>
          <w:sz w:val="21"/>
          <w:szCs w:val="21"/>
        </w:rPr>
        <w:t>招标文件是评标的依据；</w:t>
      </w:r>
    </w:p>
    <w:p w:rsidR="000A539A" w:rsidRPr="000A539A" w:rsidRDefault="000A539A" w:rsidP="00CA6A5F">
      <w:pPr>
        <w:pStyle w:val="a7"/>
        <w:numPr>
          <w:ilvl w:val="0"/>
          <w:numId w:val="26"/>
        </w:numPr>
        <w:ind w:firstLineChars="0"/>
        <w:rPr>
          <w:sz w:val="21"/>
          <w:szCs w:val="21"/>
        </w:rPr>
      </w:pPr>
      <w:r w:rsidRPr="000A539A">
        <w:rPr>
          <w:rFonts w:hint="eastAsia"/>
          <w:sz w:val="21"/>
          <w:szCs w:val="21"/>
        </w:rPr>
        <w:t>对技术标和商务标中不明确的内容将进行技术、商务澄清，澄清中不允许对投标书中承诺的主要技术指标和功能做实质性的修改，但可作为中标后签约内容的组成部分；</w:t>
      </w:r>
    </w:p>
    <w:p w:rsidR="000A539A" w:rsidRPr="000A539A" w:rsidRDefault="000A539A" w:rsidP="00CA6A5F">
      <w:pPr>
        <w:pStyle w:val="a7"/>
        <w:numPr>
          <w:ilvl w:val="0"/>
          <w:numId w:val="26"/>
        </w:numPr>
        <w:ind w:firstLineChars="0"/>
        <w:rPr>
          <w:sz w:val="21"/>
          <w:szCs w:val="21"/>
        </w:rPr>
      </w:pPr>
      <w:r w:rsidRPr="000A539A">
        <w:rPr>
          <w:rFonts w:hint="eastAsia"/>
          <w:sz w:val="21"/>
          <w:szCs w:val="21"/>
        </w:rPr>
        <w:t>投标人信誉良好，有足够的业绩，有明确可信的售后服务保障条件；</w:t>
      </w:r>
    </w:p>
    <w:p w:rsidR="000A539A" w:rsidRPr="000A539A" w:rsidRDefault="000A539A" w:rsidP="00CA6A5F">
      <w:pPr>
        <w:pStyle w:val="a7"/>
        <w:numPr>
          <w:ilvl w:val="0"/>
          <w:numId w:val="26"/>
        </w:numPr>
        <w:ind w:firstLineChars="0"/>
        <w:rPr>
          <w:sz w:val="21"/>
          <w:szCs w:val="21"/>
        </w:rPr>
      </w:pPr>
      <w:r w:rsidRPr="000A539A">
        <w:rPr>
          <w:rFonts w:hint="eastAsia"/>
          <w:sz w:val="21"/>
          <w:szCs w:val="21"/>
        </w:rPr>
        <w:t>报价竞争性强、性价比优；</w:t>
      </w:r>
    </w:p>
    <w:p w:rsidR="000A539A" w:rsidRPr="000A539A" w:rsidRDefault="000A539A" w:rsidP="00CA6A5F">
      <w:pPr>
        <w:pStyle w:val="a7"/>
        <w:numPr>
          <w:ilvl w:val="0"/>
          <w:numId w:val="26"/>
        </w:numPr>
        <w:ind w:firstLineChars="0"/>
        <w:rPr>
          <w:sz w:val="21"/>
          <w:szCs w:val="21"/>
        </w:rPr>
      </w:pPr>
      <w:r w:rsidRPr="000A539A">
        <w:rPr>
          <w:rFonts w:hint="eastAsia"/>
          <w:sz w:val="21"/>
          <w:szCs w:val="21"/>
        </w:rPr>
        <w:t>在投标人资格、投标文件的完整性（响应性）、商务和技术要求的符合性、投标总报价和分项报价、履约能力、售后服务及信誉业绩等方面进行全面分析、评比，并经对技术、经济、服务、信誉的综合分析比较择优推荐中标单位。</w:t>
      </w:r>
    </w:p>
    <w:p w:rsidR="00AB7909" w:rsidRDefault="00AB7909" w:rsidP="00E82A1D">
      <w:pPr>
        <w:pStyle w:val="2"/>
      </w:pPr>
      <w:bookmarkStart w:id="154" w:name="_Toc493646023"/>
      <w:bookmarkStart w:id="155" w:name="_Toc512669607"/>
      <w:r>
        <w:rPr>
          <w:rFonts w:hint="eastAsia"/>
        </w:rPr>
        <w:t>评标方法</w:t>
      </w:r>
      <w:bookmarkEnd w:id="154"/>
      <w:bookmarkEnd w:id="155"/>
    </w:p>
    <w:p w:rsidR="000A539A" w:rsidRPr="000A539A" w:rsidRDefault="000A539A" w:rsidP="000A539A">
      <w:pPr>
        <w:ind w:firstLine="420"/>
        <w:rPr>
          <w:sz w:val="21"/>
          <w:szCs w:val="21"/>
        </w:rPr>
      </w:pPr>
      <w:r w:rsidRPr="000A539A">
        <w:rPr>
          <w:rFonts w:hint="eastAsia"/>
          <w:sz w:val="21"/>
          <w:szCs w:val="21"/>
        </w:rPr>
        <w:t>本项目评标工作由项目领导小组负责，将组织项目评标小组按照招标文件的规定和项目领导小组在开标前审定的《关于项目的考核评分标准》，对投标文件进行初审、澄清、详细评审，各评委独立量化打分，最后统一汇总计算分数，按得分从高到低进行综合排序，形成评标报告，并确定中标人。</w:t>
      </w:r>
    </w:p>
    <w:p w:rsidR="000A539A" w:rsidRPr="000A539A" w:rsidRDefault="000A539A" w:rsidP="00CA6A5F">
      <w:pPr>
        <w:pStyle w:val="a7"/>
        <w:numPr>
          <w:ilvl w:val="0"/>
          <w:numId w:val="27"/>
        </w:numPr>
        <w:ind w:firstLineChars="0"/>
        <w:rPr>
          <w:sz w:val="21"/>
          <w:szCs w:val="21"/>
        </w:rPr>
      </w:pPr>
      <w:r w:rsidRPr="000A539A">
        <w:rPr>
          <w:rFonts w:hint="eastAsia"/>
          <w:sz w:val="21"/>
          <w:szCs w:val="21"/>
        </w:rPr>
        <w:t>项目评标小组依据商务标、技术标的评分方法，对各投标人分别进行量化打分。其中商务部分占</w:t>
      </w:r>
      <w:r w:rsidR="000D6439">
        <w:rPr>
          <w:rFonts w:hint="eastAsia"/>
          <w:sz w:val="21"/>
          <w:szCs w:val="21"/>
        </w:rPr>
        <w:t>3</w:t>
      </w:r>
      <w:r w:rsidRPr="000A539A">
        <w:rPr>
          <w:rFonts w:hint="eastAsia"/>
          <w:sz w:val="21"/>
          <w:szCs w:val="21"/>
        </w:rPr>
        <w:t>0%</w:t>
      </w:r>
      <w:r w:rsidRPr="000A539A">
        <w:rPr>
          <w:rFonts w:hint="eastAsia"/>
          <w:sz w:val="21"/>
          <w:szCs w:val="21"/>
        </w:rPr>
        <w:t>、技术部分占</w:t>
      </w:r>
      <w:r w:rsidR="000D6439">
        <w:rPr>
          <w:rFonts w:hint="eastAsia"/>
          <w:sz w:val="21"/>
          <w:szCs w:val="21"/>
        </w:rPr>
        <w:t>7</w:t>
      </w:r>
      <w:r w:rsidRPr="000A539A">
        <w:rPr>
          <w:rFonts w:hint="eastAsia"/>
          <w:sz w:val="21"/>
          <w:szCs w:val="21"/>
        </w:rPr>
        <w:t>0%</w:t>
      </w:r>
      <w:r w:rsidRPr="000A539A">
        <w:rPr>
          <w:rFonts w:hint="eastAsia"/>
          <w:sz w:val="21"/>
          <w:szCs w:val="21"/>
        </w:rPr>
        <w:t>权重。</w:t>
      </w:r>
    </w:p>
    <w:p w:rsidR="000A539A" w:rsidRPr="000A539A" w:rsidRDefault="000A539A" w:rsidP="00CA6A5F">
      <w:pPr>
        <w:pStyle w:val="a7"/>
        <w:numPr>
          <w:ilvl w:val="0"/>
          <w:numId w:val="27"/>
        </w:numPr>
        <w:ind w:firstLineChars="0"/>
        <w:rPr>
          <w:sz w:val="21"/>
          <w:szCs w:val="21"/>
        </w:rPr>
      </w:pPr>
      <w:r w:rsidRPr="000A539A">
        <w:rPr>
          <w:rFonts w:hint="eastAsia"/>
          <w:sz w:val="21"/>
          <w:szCs w:val="21"/>
        </w:rPr>
        <w:t>各投标人的综合排序按其商务标和技术标总得分的多少，从高到低进行。</w:t>
      </w:r>
    </w:p>
    <w:p w:rsidR="00AB7909" w:rsidRDefault="00AB7909" w:rsidP="00E82A1D">
      <w:pPr>
        <w:pStyle w:val="2"/>
      </w:pPr>
      <w:bookmarkStart w:id="156" w:name="_Toc493646024"/>
      <w:bookmarkStart w:id="157" w:name="_Toc512669608"/>
      <w:r>
        <w:rPr>
          <w:rFonts w:hint="eastAsia"/>
        </w:rPr>
        <w:lastRenderedPageBreak/>
        <w:t>评分标准</w:t>
      </w:r>
      <w:bookmarkEnd w:id="156"/>
      <w:bookmarkEnd w:id="157"/>
    </w:p>
    <w:p w:rsidR="006109BB" w:rsidRPr="006109BB" w:rsidRDefault="006109BB" w:rsidP="00785417">
      <w:pPr>
        <w:ind w:firstLine="422"/>
        <w:rPr>
          <w:rFonts w:ascii="宋体" w:hAnsi="宋体"/>
          <w:b/>
          <w:sz w:val="21"/>
          <w:szCs w:val="21"/>
        </w:rPr>
      </w:pPr>
      <w:r w:rsidRPr="006109BB">
        <w:rPr>
          <w:rFonts w:ascii="宋体" w:hAnsi="宋体" w:hint="eastAsia"/>
          <w:b/>
          <w:sz w:val="21"/>
          <w:szCs w:val="21"/>
        </w:rPr>
        <w:t>技术评分（F1）标准（满分100分，权重A1=</w:t>
      </w:r>
      <w:r w:rsidRPr="006109BB">
        <w:rPr>
          <w:rFonts w:ascii="宋体" w:hAnsi="宋体"/>
          <w:b/>
          <w:sz w:val="21"/>
          <w:szCs w:val="21"/>
          <w:u w:val="single"/>
        </w:rPr>
        <w:t>7</w:t>
      </w:r>
      <w:r w:rsidRPr="006109BB">
        <w:rPr>
          <w:rFonts w:ascii="宋体" w:hAnsi="宋体" w:hint="eastAsia"/>
          <w:b/>
          <w:sz w:val="21"/>
          <w:szCs w:val="21"/>
          <w:u w:val="single"/>
        </w:rPr>
        <w:t xml:space="preserve">0 </w:t>
      </w:r>
      <w:r w:rsidRPr="006109BB">
        <w:rPr>
          <w:rFonts w:ascii="宋体" w:hAnsi="宋体" w:hint="eastAsia"/>
          <w:b/>
          <w:sz w:val="21"/>
          <w:szCs w:val="21"/>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2"/>
        <w:gridCol w:w="6696"/>
        <w:gridCol w:w="1330"/>
      </w:tblGrid>
      <w:tr w:rsidR="006109BB" w:rsidRPr="006109BB" w:rsidTr="00603E8E">
        <w:trPr>
          <w:cantSplit/>
          <w:trHeight w:val="498"/>
          <w:jc w:val="center"/>
        </w:trPr>
        <w:tc>
          <w:tcPr>
            <w:tcW w:w="782" w:type="dxa"/>
            <w:vAlign w:val="center"/>
          </w:tcPr>
          <w:p w:rsidR="006109BB" w:rsidRPr="006109BB" w:rsidRDefault="006109BB" w:rsidP="00785417">
            <w:pPr>
              <w:ind w:firstLine="480"/>
              <w:rPr>
                <w:rFonts w:ascii="宋体" w:hAnsi="宋体"/>
                <w:szCs w:val="21"/>
              </w:rPr>
            </w:pPr>
            <w:r w:rsidRPr="006109BB">
              <w:rPr>
                <w:rFonts w:ascii="宋体" w:hAnsi="宋体" w:hint="eastAsia"/>
                <w:szCs w:val="21"/>
              </w:rPr>
              <w:t>1</w:t>
            </w:r>
          </w:p>
        </w:tc>
        <w:tc>
          <w:tcPr>
            <w:tcW w:w="6696"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根据组织结构是否能支持</w:t>
            </w:r>
            <w:r w:rsidRPr="006109BB">
              <w:rPr>
                <w:rFonts w:ascii="宋体" w:hAnsi="宋体" w:hint="eastAsia"/>
                <w:b/>
                <w:color w:val="FF0000"/>
                <w:sz w:val="21"/>
                <w:szCs w:val="21"/>
              </w:rPr>
              <w:t>人员安全级</w:t>
            </w:r>
            <w:r w:rsidRPr="006109BB">
              <w:rPr>
                <w:rFonts w:ascii="宋体" w:hAnsi="宋体" w:hint="eastAsia"/>
                <w:sz w:val="21"/>
                <w:szCs w:val="21"/>
              </w:rPr>
              <w:t>别设置，</w:t>
            </w:r>
            <w:r w:rsidRPr="006109BB">
              <w:rPr>
                <w:rFonts w:ascii="宋体" w:hAnsi="宋体" w:hint="eastAsia"/>
                <w:b/>
                <w:color w:val="FF0000"/>
                <w:sz w:val="21"/>
                <w:szCs w:val="21"/>
              </w:rPr>
              <w:t>矩阵式组织结构、六维权限管控、人员权限转移</w:t>
            </w:r>
            <w:r w:rsidRPr="006109BB">
              <w:rPr>
                <w:rFonts w:ascii="宋体" w:hAnsi="宋体" w:hint="eastAsia"/>
                <w:sz w:val="21"/>
                <w:szCs w:val="21"/>
              </w:rPr>
              <w:t>；是否支持集团分权应用管理，分级分权，不同分公司独立管理及维护自己的组织及各个模块系统进行评分优（</w:t>
            </w:r>
            <w:r w:rsidRPr="006109BB">
              <w:rPr>
                <w:rFonts w:ascii="宋体" w:hAnsi="宋体"/>
                <w:sz w:val="21"/>
                <w:szCs w:val="21"/>
              </w:rPr>
              <w:t>10</w:t>
            </w:r>
            <w:r w:rsidRPr="006109BB">
              <w:rPr>
                <w:rFonts w:ascii="宋体" w:hAnsi="宋体" w:hint="eastAsia"/>
                <w:sz w:val="21"/>
                <w:szCs w:val="21"/>
              </w:rPr>
              <w:t>-</w:t>
            </w:r>
            <w:r w:rsidRPr="006109BB">
              <w:rPr>
                <w:rFonts w:ascii="宋体" w:hAnsi="宋体"/>
                <w:sz w:val="21"/>
                <w:szCs w:val="21"/>
              </w:rPr>
              <w:t>15</w:t>
            </w:r>
            <w:r w:rsidRPr="006109BB">
              <w:rPr>
                <w:rFonts w:ascii="宋体" w:hAnsi="宋体" w:hint="eastAsia"/>
                <w:sz w:val="21"/>
                <w:szCs w:val="21"/>
              </w:rPr>
              <w:t>分）、良（7-</w:t>
            </w:r>
            <w:r w:rsidRPr="006109BB">
              <w:rPr>
                <w:rFonts w:ascii="宋体" w:hAnsi="宋体"/>
                <w:sz w:val="21"/>
                <w:szCs w:val="21"/>
              </w:rPr>
              <w:t>9</w:t>
            </w:r>
            <w:r w:rsidRPr="006109BB">
              <w:rPr>
                <w:rFonts w:ascii="宋体" w:hAnsi="宋体" w:hint="eastAsia"/>
                <w:sz w:val="21"/>
                <w:szCs w:val="21"/>
              </w:rPr>
              <w:t>分</w:t>
            </w:r>
            <w:r w:rsidRPr="006109BB">
              <w:rPr>
                <w:rFonts w:ascii="宋体" w:hAnsi="宋体"/>
                <w:sz w:val="21"/>
                <w:szCs w:val="21"/>
              </w:rPr>
              <w:t>）</w:t>
            </w:r>
            <w:r w:rsidRPr="006109BB">
              <w:rPr>
                <w:rFonts w:ascii="宋体" w:hAnsi="宋体" w:hint="eastAsia"/>
                <w:sz w:val="21"/>
                <w:szCs w:val="21"/>
              </w:rPr>
              <w:t>、一般(6分)、差（0-5分）。</w:t>
            </w:r>
          </w:p>
        </w:tc>
        <w:tc>
          <w:tcPr>
            <w:tcW w:w="1330"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w:t>
            </w:r>
            <w:r w:rsidRPr="006109BB">
              <w:rPr>
                <w:rFonts w:ascii="宋体" w:hAnsi="宋体"/>
                <w:sz w:val="21"/>
                <w:szCs w:val="21"/>
              </w:rPr>
              <w:t>5</w:t>
            </w:r>
          </w:p>
        </w:tc>
      </w:tr>
      <w:tr w:rsidR="006109BB" w:rsidRPr="006109BB" w:rsidTr="00603E8E">
        <w:trPr>
          <w:cantSplit/>
          <w:trHeight w:val="498"/>
          <w:jc w:val="center"/>
        </w:trPr>
        <w:tc>
          <w:tcPr>
            <w:tcW w:w="782" w:type="dxa"/>
            <w:vAlign w:val="center"/>
          </w:tcPr>
          <w:p w:rsidR="006109BB" w:rsidRPr="006109BB" w:rsidRDefault="006109BB" w:rsidP="00785417">
            <w:pPr>
              <w:ind w:firstLine="480"/>
              <w:rPr>
                <w:rFonts w:ascii="宋体" w:hAnsi="宋体"/>
                <w:szCs w:val="21"/>
              </w:rPr>
            </w:pPr>
            <w:r w:rsidRPr="006109BB">
              <w:rPr>
                <w:rFonts w:ascii="宋体" w:hAnsi="宋体" w:hint="eastAsia"/>
                <w:szCs w:val="21"/>
              </w:rPr>
              <w:t>2</w:t>
            </w:r>
          </w:p>
        </w:tc>
        <w:tc>
          <w:tcPr>
            <w:tcW w:w="6696"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根据流程管理平台的功能及灵活度进行评分：</w:t>
            </w:r>
          </w:p>
          <w:p w:rsidR="006109BB" w:rsidRPr="006109BB" w:rsidRDefault="006109BB" w:rsidP="00785417">
            <w:pPr>
              <w:ind w:firstLine="420"/>
              <w:rPr>
                <w:rFonts w:ascii="宋体" w:hAnsi="宋体"/>
                <w:sz w:val="21"/>
                <w:szCs w:val="21"/>
              </w:rPr>
            </w:pPr>
            <w:r w:rsidRPr="006109BB">
              <w:rPr>
                <w:rFonts w:ascii="宋体" w:hAnsi="宋体" w:hint="eastAsia"/>
                <w:color w:val="000000"/>
                <w:sz w:val="21"/>
                <w:szCs w:val="21"/>
              </w:rPr>
              <w:t>具有</w:t>
            </w:r>
            <w:r w:rsidRPr="006109BB">
              <w:rPr>
                <w:rFonts w:ascii="宋体" w:hAnsi="宋体" w:hint="eastAsia"/>
                <w:sz w:val="21"/>
                <w:szCs w:val="21"/>
              </w:rPr>
              <w:t>自主的表单制作引擎，类似Excel设计工具，可在线制作及修改；</w:t>
            </w:r>
          </w:p>
          <w:p w:rsidR="006109BB" w:rsidRPr="006109BB" w:rsidRDefault="006109BB" w:rsidP="00785417">
            <w:pPr>
              <w:ind w:firstLine="420"/>
              <w:rPr>
                <w:rFonts w:ascii="宋体" w:hAnsi="宋体"/>
                <w:sz w:val="21"/>
                <w:szCs w:val="21"/>
              </w:rPr>
            </w:pPr>
            <w:r w:rsidRPr="006109BB">
              <w:rPr>
                <w:rFonts w:ascii="宋体" w:hAnsi="宋体" w:hint="eastAsia"/>
                <w:color w:val="000000"/>
                <w:sz w:val="21"/>
                <w:szCs w:val="21"/>
              </w:rPr>
              <w:t>流程</w:t>
            </w:r>
            <w:r w:rsidRPr="006109BB">
              <w:rPr>
                <w:rFonts w:ascii="宋体" w:hAnsi="宋体" w:hint="eastAsia"/>
                <w:sz w:val="21"/>
                <w:szCs w:val="21"/>
              </w:rPr>
              <w:t>有版本管理、相同</w:t>
            </w:r>
            <w:r w:rsidRPr="006109BB">
              <w:rPr>
                <w:rFonts w:hint="eastAsia"/>
                <w:sz w:val="21"/>
                <w:szCs w:val="21"/>
              </w:rPr>
              <w:t>流程表单可供不同流程使用，不同审批节点可以单独设计显示样式</w:t>
            </w:r>
            <w:r w:rsidRPr="006109BB">
              <w:rPr>
                <w:rFonts w:ascii="宋体" w:hAnsi="宋体" w:hint="eastAsia"/>
                <w:sz w:val="21"/>
                <w:szCs w:val="21"/>
              </w:rPr>
              <w:t>。</w:t>
            </w:r>
          </w:p>
          <w:p w:rsidR="006109BB" w:rsidRPr="006109BB" w:rsidRDefault="006109BB" w:rsidP="00785417">
            <w:pPr>
              <w:ind w:firstLine="420"/>
              <w:rPr>
                <w:rFonts w:ascii="宋体" w:hAnsi="宋体"/>
                <w:sz w:val="21"/>
                <w:szCs w:val="21"/>
              </w:rPr>
            </w:pPr>
            <w:r w:rsidRPr="006109BB">
              <w:rPr>
                <w:rFonts w:ascii="宋体" w:hAnsi="宋体" w:hint="eastAsia"/>
                <w:sz w:val="21"/>
                <w:szCs w:val="21"/>
              </w:rPr>
              <w:t>优（9-10分）、良（7-8分</w:t>
            </w:r>
            <w:r w:rsidRPr="006109BB">
              <w:rPr>
                <w:rFonts w:ascii="宋体" w:hAnsi="宋体"/>
                <w:sz w:val="21"/>
                <w:szCs w:val="21"/>
              </w:rPr>
              <w:t>）</w:t>
            </w:r>
            <w:r w:rsidRPr="006109BB">
              <w:rPr>
                <w:rFonts w:ascii="宋体" w:hAnsi="宋体" w:hint="eastAsia"/>
                <w:sz w:val="21"/>
                <w:szCs w:val="21"/>
              </w:rPr>
              <w:t>、一般(6分)、差（0-5分）。</w:t>
            </w:r>
          </w:p>
        </w:tc>
        <w:tc>
          <w:tcPr>
            <w:tcW w:w="1330"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w:t>
            </w:r>
            <w:r w:rsidRPr="006109BB">
              <w:rPr>
                <w:rFonts w:ascii="宋体" w:hAnsi="宋体"/>
                <w:sz w:val="21"/>
                <w:szCs w:val="21"/>
              </w:rPr>
              <w:t>0</w:t>
            </w:r>
          </w:p>
        </w:tc>
      </w:tr>
      <w:tr w:rsidR="006109BB" w:rsidRPr="006109BB" w:rsidTr="00603E8E">
        <w:trPr>
          <w:cantSplit/>
          <w:trHeight w:val="498"/>
          <w:jc w:val="center"/>
        </w:trPr>
        <w:tc>
          <w:tcPr>
            <w:tcW w:w="782" w:type="dxa"/>
            <w:vAlign w:val="center"/>
          </w:tcPr>
          <w:p w:rsidR="006109BB" w:rsidRPr="006109BB" w:rsidRDefault="006109BB" w:rsidP="00785417">
            <w:pPr>
              <w:ind w:firstLine="480"/>
              <w:rPr>
                <w:rFonts w:ascii="宋体" w:hAnsi="宋体"/>
                <w:szCs w:val="21"/>
              </w:rPr>
            </w:pPr>
            <w:r w:rsidRPr="006109BB">
              <w:rPr>
                <w:rFonts w:ascii="宋体" w:hAnsi="宋体" w:hint="eastAsia"/>
                <w:szCs w:val="21"/>
              </w:rPr>
              <w:t>3</w:t>
            </w:r>
          </w:p>
        </w:tc>
        <w:tc>
          <w:tcPr>
            <w:tcW w:w="6696"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根据门户管理平台的功能进行评分：</w:t>
            </w:r>
          </w:p>
          <w:p w:rsidR="006109BB" w:rsidRPr="006109BB" w:rsidRDefault="006109BB" w:rsidP="00785417">
            <w:pPr>
              <w:ind w:firstLine="420"/>
              <w:rPr>
                <w:rFonts w:ascii="宋体" w:hAnsi="宋体"/>
                <w:sz w:val="21"/>
                <w:szCs w:val="21"/>
              </w:rPr>
            </w:pPr>
            <w:r w:rsidRPr="006109BB">
              <w:rPr>
                <w:rFonts w:ascii="宋体" w:hAnsi="宋体" w:hint="eastAsia"/>
                <w:sz w:val="21"/>
                <w:szCs w:val="21"/>
              </w:rPr>
              <w:t>是否能够灵活的创建门户、支持多级门户，</w:t>
            </w:r>
            <w:r w:rsidRPr="006109BB">
              <w:rPr>
                <w:rFonts w:ascii="宋体" w:hAnsi="宋体" w:hint="eastAsia"/>
                <w:b/>
                <w:color w:val="FF0000"/>
                <w:sz w:val="21"/>
                <w:szCs w:val="21"/>
              </w:rPr>
              <w:t>不同门户有独立的门户维护权限及共享权限</w:t>
            </w:r>
            <w:r w:rsidRPr="006109BB">
              <w:rPr>
                <w:rFonts w:ascii="宋体" w:hAnsi="宋体" w:hint="eastAsia"/>
                <w:sz w:val="21"/>
                <w:szCs w:val="21"/>
              </w:rPr>
              <w:t>，优5分、良4分、一般3分、差（0-2分）。</w:t>
            </w:r>
          </w:p>
        </w:tc>
        <w:tc>
          <w:tcPr>
            <w:tcW w:w="1330"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5</w:t>
            </w:r>
          </w:p>
        </w:tc>
      </w:tr>
      <w:tr w:rsidR="006109BB" w:rsidRPr="006109BB" w:rsidTr="00603E8E">
        <w:trPr>
          <w:cantSplit/>
          <w:trHeight w:val="498"/>
          <w:jc w:val="center"/>
        </w:trPr>
        <w:tc>
          <w:tcPr>
            <w:tcW w:w="782" w:type="dxa"/>
            <w:vAlign w:val="center"/>
          </w:tcPr>
          <w:p w:rsidR="006109BB" w:rsidRPr="006109BB" w:rsidRDefault="006109BB" w:rsidP="00785417">
            <w:pPr>
              <w:ind w:firstLine="480"/>
              <w:rPr>
                <w:rFonts w:ascii="宋体" w:hAnsi="宋体"/>
                <w:szCs w:val="21"/>
              </w:rPr>
            </w:pPr>
            <w:r w:rsidRPr="006109BB">
              <w:rPr>
                <w:rFonts w:ascii="宋体" w:hAnsi="宋体" w:hint="eastAsia"/>
                <w:szCs w:val="21"/>
              </w:rPr>
              <w:t>4</w:t>
            </w:r>
          </w:p>
        </w:tc>
        <w:tc>
          <w:tcPr>
            <w:tcW w:w="6696"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根据知识管理平台的功能进行评分：</w:t>
            </w:r>
          </w:p>
          <w:p w:rsidR="006109BB" w:rsidRPr="006109BB" w:rsidRDefault="006109BB" w:rsidP="00785417">
            <w:pPr>
              <w:ind w:firstLine="420"/>
              <w:rPr>
                <w:rFonts w:ascii="宋体" w:hAnsi="宋体"/>
                <w:sz w:val="21"/>
                <w:szCs w:val="21"/>
              </w:rPr>
            </w:pPr>
            <w:r w:rsidRPr="006109BB">
              <w:rPr>
                <w:rFonts w:ascii="宋体" w:hAnsi="宋体" w:hint="eastAsia"/>
                <w:sz w:val="21"/>
                <w:szCs w:val="21"/>
              </w:rPr>
              <w:t>是否具备统一的知识管理平台，知识文档目录支持无限层级，每一层级都有完善的维护权限、新建、删除、编辑、打印、共享权限等，能对单个文档进行赋权，优（9-10分）、良（7-8分</w:t>
            </w:r>
            <w:r w:rsidRPr="006109BB">
              <w:rPr>
                <w:rFonts w:ascii="宋体" w:hAnsi="宋体"/>
                <w:sz w:val="21"/>
                <w:szCs w:val="21"/>
              </w:rPr>
              <w:t>）</w:t>
            </w:r>
            <w:r w:rsidRPr="006109BB">
              <w:rPr>
                <w:rFonts w:ascii="宋体" w:hAnsi="宋体" w:hint="eastAsia"/>
                <w:sz w:val="21"/>
                <w:szCs w:val="21"/>
              </w:rPr>
              <w:t>、一般(6分)、差（0-5分）。</w:t>
            </w:r>
          </w:p>
        </w:tc>
        <w:tc>
          <w:tcPr>
            <w:tcW w:w="1330"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10</w:t>
            </w:r>
          </w:p>
        </w:tc>
      </w:tr>
      <w:tr w:rsidR="006109BB" w:rsidRPr="006109BB" w:rsidTr="00603E8E">
        <w:trPr>
          <w:cantSplit/>
          <w:trHeight w:val="498"/>
          <w:jc w:val="center"/>
        </w:trPr>
        <w:tc>
          <w:tcPr>
            <w:tcW w:w="782" w:type="dxa"/>
            <w:vAlign w:val="center"/>
          </w:tcPr>
          <w:p w:rsidR="006109BB" w:rsidRPr="006109BB" w:rsidRDefault="006109BB" w:rsidP="00785417">
            <w:pPr>
              <w:ind w:firstLine="480"/>
              <w:rPr>
                <w:rFonts w:ascii="宋体" w:hAnsi="宋体"/>
                <w:szCs w:val="21"/>
              </w:rPr>
            </w:pPr>
            <w:r w:rsidRPr="006109BB">
              <w:rPr>
                <w:rFonts w:ascii="宋体" w:hAnsi="宋体" w:hint="eastAsia"/>
                <w:szCs w:val="21"/>
              </w:rPr>
              <w:lastRenderedPageBreak/>
              <w:t>5</w:t>
            </w:r>
          </w:p>
        </w:tc>
        <w:tc>
          <w:tcPr>
            <w:tcW w:w="6696"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根据移动办公平台及建模应用的功能进行评分：</w:t>
            </w:r>
          </w:p>
          <w:p w:rsidR="006109BB" w:rsidRPr="006109BB" w:rsidRDefault="006109BB" w:rsidP="00785417">
            <w:pPr>
              <w:ind w:firstLine="420"/>
              <w:rPr>
                <w:rFonts w:ascii="宋体" w:hAnsi="宋体"/>
                <w:sz w:val="21"/>
                <w:szCs w:val="21"/>
              </w:rPr>
            </w:pPr>
            <w:r w:rsidRPr="006109BB">
              <w:rPr>
                <w:rFonts w:ascii="宋体" w:hAnsi="宋体" w:hint="eastAsia"/>
                <w:sz w:val="21"/>
                <w:szCs w:val="21"/>
              </w:rPr>
              <w:t>是否支持移动办公</w:t>
            </w:r>
            <w:r w:rsidRPr="006109BB">
              <w:rPr>
                <w:rFonts w:ascii="宋体" w:hAnsi="宋体"/>
                <w:sz w:val="21"/>
                <w:szCs w:val="21"/>
              </w:rPr>
              <w:t>、移动审批，</w:t>
            </w:r>
            <w:r w:rsidRPr="006109BB">
              <w:rPr>
                <w:rFonts w:ascii="宋体" w:hAnsi="宋体" w:hint="eastAsia"/>
                <w:sz w:val="21"/>
                <w:szCs w:val="21"/>
              </w:rPr>
              <w:t>并支持移动</w:t>
            </w:r>
            <w:r w:rsidRPr="006109BB">
              <w:rPr>
                <w:rFonts w:ascii="宋体" w:hAnsi="宋体"/>
                <w:sz w:val="21"/>
                <w:szCs w:val="21"/>
              </w:rPr>
              <w:t>扩展模块，</w:t>
            </w:r>
            <w:r w:rsidRPr="006109BB">
              <w:rPr>
                <w:rFonts w:ascii="宋体" w:hAnsi="宋体" w:hint="eastAsia"/>
                <w:b/>
                <w:color w:val="FF0000"/>
                <w:sz w:val="21"/>
                <w:szCs w:val="21"/>
              </w:rPr>
              <w:t>独立</w:t>
            </w:r>
            <w:r w:rsidRPr="006109BB">
              <w:rPr>
                <w:rFonts w:ascii="宋体" w:hAnsi="宋体"/>
                <w:b/>
                <w:color w:val="FF0000"/>
                <w:sz w:val="21"/>
                <w:szCs w:val="21"/>
              </w:rPr>
              <w:t>开发的移动模块可快速部署到移动端</w:t>
            </w:r>
            <w:r w:rsidRPr="006109BB">
              <w:rPr>
                <w:rFonts w:ascii="宋体" w:hAnsi="宋体" w:hint="eastAsia"/>
                <w:b/>
                <w:color w:val="FF0000"/>
                <w:sz w:val="21"/>
                <w:szCs w:val="21"/>
              </w:rPr>
              <w:t>，是否提供成熟应用组件：导航组件、图表组件、html组件、工具栏组件、支持原生态控件、列表组件、幻灯片组件、地图组件、顶部按钮组件；</w:t>
            </w:r>
            <w:r w:rsidRPr="006109BB">
              <w:rPr>
                <w:rFonts w:ascii="宋体" w:hAnsi="宋体" w:hint="eastAsia"/>
                <w:sz w:val="21"/>
                <w:szCs w:val="21"/>
              </w:rPr>
              <w:t>优（9-10分）、良（7-8分</w:t>
            </w:r>
            <w:r w:rsidRPr="006109BB">
              <w:rPr>
                <w:rFonts w:ascii="宋体" w:hAnsi="宋体"/>
                <w:sz w:val="21"/>
                <w:szCs w:val="21"/>
              </w:rPr>
              <w:t>）</w:t>
            </w:r>
            <w:r w:rsidRPr="006109BB">
              <w:rPr>
                <w:rFonts w:ascii="宋体" w:hAnsi="宋体" w:hint="eastAsia"/>
                <w:sz w:val="21"/>
                <w:szCs w:val="21"/>
              </w:rPr>
              <w:t>、一般(6分)、差（0-5分）。</w:t>
            </w:r>
          </w:p>
        </w:tc>
        <w:tc>
          <w:tcPr>
            <w:tcW w:w="1330" w:type="dxa"/>
            <w:vAlign w:val="center"/>
          </w:tcPr>
          <w:p w:rsidR="006109BB" w:rsidRPr="006109BB" w:rsidRDefault="006109BB" w:rsidP="00785417">
            <w:pPr>
              <w:ind w:firstLine="420"/>
              <w:rPr>
                <w:rFonts w:ascii="宋体" w:hAnsi="宋体"/>
                <w:sz w:val="21"/>
                <w:szCs w:val="21"/>
              </w:rPr>
            </w:pPr>
            <w:r w:rsidRPr="006109BB">
              <w:rPr>
                <w:rFonts w:ascii="宋体" w:hAnsi="宋体"/>
                <w:sz w:val="21"/>
                <w:szCs w:val="21"/>
              </w:rPr>
              <w:t>10</w:t>
            </w:r>
          </w:p>
        </w:tc>
      </w:tr>
      <w:tr w:rsidR="006109BB" w:rsidRPr="006109BB" w:rsidTr="00603E8E">
        <w:trPr>
          <w:cantSplit/>
          <w:trHeight w:val="498"/>
          <w:jc w:val="center"/>
        </w:trPr>
        <w:tc>
          <w:tcPr>
            <w:tcW w:w="782" w:type="dxa"/>
            <w:vAlign w:val="center"/>
          </w:tcPr>
          <w:p w:rsidR="006109BB" w:rsidRPr="006109BB" w:rsidRDefault="006109BB" w:rsidP="00785417">
            <w:pPr>
              <w:ind w:firstLine="480"/>
              <w:rPr>
                <w:rFonts w:ascii="宋体" w:hAnsi="宋体" w:cs="Arial"/>
                <w:kern w:val="10"/>
                <w:szCs w:val="21"/>
              </w:rPr>
            </w:pPr>
            <w:r w:rsidRPr="006109BB">
              <w:rPr>
                <w:rFonts w:ascii="宋体" w:hAnsi="宋体"/>
                <w:szCs w:val="21"/>
              </w:rPr>
              <w:t>6</w:t>
            </w:r>
          </w:p>
        </w:tc>
        <w:tc>
          <w:tcPr>
            <w:tcW w:w="6696"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根据投标人是否从数据角度进行集成情况的评分：</w:t>
            </w:r>
          </w:p>
          <w:p w:rsidR="006109BB" w:rsidRPr="006109BB" w:rsidRDefault="006109BB" w:rsidP="00785417">
            <w:pPr>
              <w:ind w:firstLine="420"/>
              <w:rPr>
                <w:rFonts w:ascii="宋体" w:hAnsi="宋体"/>
                <w:sz w:val="21"/>
                <w:szCs w:val="21"/>
              </w:rPr>
            </w:pPr>
            <w:r w:rsidRPr="006109BB">
              <w:rPr>
                <w:rFonts w:ascii="宋体" w:hAnsi="宋体" w:hint="eastAsia"/>
                <w:sz w:val="21"/>
                <w:szCs w:val="21"/>
              </w:rPr>
              <w:t>针对集成第三方系统提供标准接口及流程中心对外接口情况进行评定，优(9-10分)、良（7-8分</w:t>
            </w:r>
            <w:r w:rsidRPr="006109BB">
              <w:rPr>
                <w:rFonts w:ascii="宋体" w:hAnsi="宋体"/>
                <w:sz w:val="21"/>
                <w:szCs w:val="21"/>
              </w:rPr>
              <w:t>）</w:t>
            </w:r>
            <w:r w:rsidRPr="006109BB">
              <w:rPr>
                <w:rFonts w:ascii="宋体" w:hAnsi="宋体" w:hint="eastAsia"/>
                <w:sz w:val="21"/>
                <w:szCs w:val="21"/>
              </w:rPr>
              <w:t>、一般（6分</w:t>
            </w:r>
            <w:r w:rsidRPr="006109BB">
              <w:rPr>
                <w:rFonts w:ascii="宋体" w:hAnsi="宋体"/>
                <w:sz w:val="21"/>
                <w:szCs w:val="21"/>
              </w:rPr>
              <w:t>）</w:t>
            </w:r>
            <w:r w:rsidRPr="006109BB">
              <w:rPr>
                <w:rFonts w:ascii="宋体" w:hAnsi="宋体" w:hint="eastAsia"/>
                <w:sz w:val="21"/>
                <w:szCs w:val="21"/>
              </w:rPr>
              <w:t>、差（0-5分</w:t>
            </w:r>
            <w:r w:rsidRPr="006109BB">
              <w:rPr>
                <w:rFonts w:ascii="宋体" w:hAnsi="宋体"/>
                <w:sz w:val="21"/>
                <w:szCs w:val="21"/>
              </w:rPr>
              <w:t>）</w:t>
            </w:r>
            <w:r w:rsidRPr="006109BB">
              <w:rPr>
                <w:rFonts w:ascii="宋体" w:hAnsi="宋体" w:hint="eastAsia"/>
                <w:sz w:val="21"/>
                <w:szCs w:val="21"/>
              </w:rPr>
              <w:t>。</w:t>
            </w:r>
          </w:p>
        </w:tc>
        <w:tc>
          <w:tcPr>
            <w:tcW w:w="1330"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10</w:t>
            </w:r>
          </w:p>
        </w:tc>
      </w:tr>
      <w:tr w:rsidR="006109BB" w:rsidRPr="006109BB" w:rsidTr="00603E8E">
        <w:trPr>
          <w:cantSplit/>
          <w:trHeight w:val="498"/>
          <w:jc w:val="center"/>
        </w:trPr>
        <w:tc>
          <w:tcPr>
            <w:tcW w:w="782" w:type="dxa"/>
            <w:vAlign w:val="center"/>
          </w:tcPr>
          <w:p w:rsidR="006109BB" w:rsidRPr="006109BB" w:rsidRDefault="006109BB" w:rsidP="00785417">
            <w:pPr>
              <w:ind w:firstLine="480"/>
              <w:rPr>
                <w:rFonts w:ascii="宋体" w:hAnsi="宋体"/>
                <w:szCs w:val="21"/>
              </w:rPr>
            </w:pPr>
            <w:r w:rsidRPr="006109BB">
              <w:rPr>
                <w:rFonts w:ascii="宋体" w:hAnsi="宋体" w:hint="eastAsia"/>
                <w:szCs w:val="21"/>
              </w:rPr>
              <w:t>7</w:t>
            </w:r>
          </w:p>
        </w:tc>
        <w:tc>
          <w:tcPr>
            <w:tcW w:w="6696" w:type="dxa"/>
            <w:vAlign w:val="center"/>
          </w:tcPr>
          <w:p w:rsidR="006109BB" w:rsidRPr="006109BB" w:rsidRDefault="006109BB" w:rsidP="00785417">
            <w:pPr>
              <w:ind w:firstLine="420"/>
              <w:rPr>
                <w:rFonts w:ascii="宋体" w:hAnsi="宋体"/>
                <w:color w:val="000000" w:themeColor="text1"/>
                <w:sz w:val="21"/>
                <w:szCs w:val="21"/>
              </w:rPr>
            </w:pPr>
            <w:r w:rsidRPr="006109BB">
              <w:rPr>
                <w:rFonts w:ascii="宋体" w:hAnsi="宋体" w:hint="eastAsia"/>
                <w:color w:val="000000" w:themeColor="text1"/>
                <w:sz w:val="21"/>
                <w:szCs w:val="21"/>
              </w:rPr>
              <w:t>根据业务建模平台的功能及</w:t>
            </w:r>
            <w:r w:rsidRPr="006109BB">
              <w:rPr>
                <w:rFonts w:ascii="宋体" w:hAnsi="宋体"/>
                <w:color w:val="000000" w:themeColor="text1"/>
                <w:sz w:val="21"/>
                <w:szCs w:val="21"/>
              </w:rPr>
              <w:t>灵活性</w:t>
            </w:r>
            <w:r w:rsidRPr="006109BB">
              <w:rPr>
                <w:rFonts w:ascii="宋体" w:hAnsi="宋体" w:hint="eastAsia"/>
                <w:color w:val="000000" w:themeColor="text1"/>
                <w:sz w:val="21"/>
                <w:szCs w:val="21"/>
              </w:rPr>
              <w:t>进行评分：</w:t>
            </w:r>
          </w:p>
          <w:p w:rsidR="006109BB" w:rsidRPr="006109BB" w:rsidRDefault="006109BB" w:rsidP="00785417">
            <w:pPr>
              <w:ind w:firstLine="420"/>
              <w:rPr>
                <w:rFonts w:ascii="宋体" w:hAnsi="宋体"/>
                <w:color w:val="000000" w:themeColor="text1"/>
                <w:sz w:val="21"/>
                <w:szCs w:val="21"/>
              </w:rPr>
            </w:pPr>
            <w:r w:rsidRPr="006109BB">
              <w:rPr>
                <w:rFonts w:ascii="宋体" w:hAnsi="宋体" w:hint="eastAsia"/>
                <w:color w:val="000000" w:themeColor="text1"/>
                <w:sz w:val="21"/>
                <w:szCs w:val="21"/>
              </w:rPr>
              <w:t>提供全套应用组件，快速配置开发；多维权限控制；与流程中心结合紧密；整合外部系统数据；构建出的应用能够进行打包、发布、重用，减少大量重复性的工作，降低成本、缩短项目周期；</w:t>
            </w:r>
          </w:p>
          <w:p w:rsidR="006109BB" w:rsidRPr="006109BB" w:rsidRDefault="006109BB" w:rsidP="00785417">
            <w:pPr>
              <w:ind w:firstLine="422"/>
              <w:rPr>
                <w:rFonts w:ascii="宋体" w:hAnsi="宋体"/>
                <w:sz w:val="21"/>
                <w:szCs w:val="21"/>
              </w:rPr>
            </w:pPr>
            <w:r w:rsidRPr="006109BB">
              <w:rPr>
                <w:rFonts w:ascii="宋体" w:hAnsi="宋体" w:hint="eastAsia"/>
                <w:b/>
                <w:color w:val="FF0000"/>
                <w:sz w:val="21"/>
                <w:szCs w:val="21"/>
              </w:rPr>
              <w:t>提供云商店，可以在云商店下载管理模型，或上传自己配置开发的管理模型。比如，需要采购管理模型，只需上云商店下载，打包进系统即可使用，如果管理模型不符合现有需求，则可以在后台重新调整相应配置</w:t>
            </w:r>
            <w:r w:rsidRPr="006109BB">
              <w:rPr>
                <w:rFonts w:ascii="宋体" w:hAnsi="宋体" w:hint="eastAsia"/>
                <w:sz w:val="21"/>
                <w:szCs w:val="21"/>
              </w:rPr>
              <w:t>；</w:t>
            </w:r>
          </w:p>
          <w:p w:rsidR="006109BB" w:rsidRPr="006109BB" w:rsidRDefault="006109BB" w:rsidP="00785417">
            <w:pPr>
              <w:ind w:firstLine="420"/>
              <w:rPr>
                <w:rFonts w:ascii="宋体" w:hAnsi="宋体"/>
                <w:sz w:val="21"/>
                <w:szCs w:val="21"/>
              </w:rPr>
            </w:pPr>
            <w:r w:rsidRPr="006109BB">
              <w:rPr>
                <w:rFonts w:ascii="宋体" w:hAnsi="宋体" w:hint="eastAsia"/>
                <w:sz w:val="21"/>
                <w:szCs w:val="21"/>
              </w:rPr>
              <w:t>优(</w:t>
            </w:r>
            <w:r w:rsidRPr="006109BB">
              <w:rPr>
                <w:rFonts w:ascii="宋体" w:hAnsi="宋体"/>
                <w:sz w:val="21"/>
                <w:szCs w:val="21"/>
              </w:rPr>
              <w:t>15</w:t>
            </w:r>
            <w:r w:rsidRPr="006109BB">
              <w:rPr>
                <w:rFonts w:ascii="宋体" w:hAnsi="宋体" w:hint="eastAsia"/>
                <w:sz w:val="21"/>
                <w:szCs w:val="21"/>
              </w:rPr>
              <w:t>-</w:t>
            </w:r>
            <w:r w:rsidRPr="006109BB">
              <w:rPr>
                <w:rFonts w:ascii="宋体" w:hAnsi="宋体"/>
                <w:sz w:val="21"/>
                <w:szCs w:val="21"/>
              </w:rPr>
              <w:t>2</w:t>
            </w:r>
            <w:r w:rsidRPr="006109BB">
              <w:rPr>
                <w:rFonts w:ascii="宋体" w:hAnsi="宋体" w:hint="eastAsia"/>
                <w:sz w:val="21"/>
                <w:szCs w:val="21"/>
              </w:rPr>
              <w:t>0分)、良（</w:t>
            </w:r>
            <w:r w:rsidRPr="006109BB">
              <w:rPr>
                <w:rFonts w:ascii="宋体" w:hAnsi="宋体"/>
                <w:sz w:val="21"/>
                <w:szCs w:val="21"/>
              </w:rPr>
              <w:t>7</w:t>
            </w:r>
            <w:r w:rsidRPr="006109BB">
              <w:rPr>
                <w:rFonts w:ascii="宋体" w:hAnsi="宋体" w:hint="eastAsia"/>
                <w:sz w:val="21"/>
                <w:szCs w:val="21"/>
              </w:rPr>
              <w:t>-</w:t>
            </w:r>
            <w:r w:rsidRPr="006109BB">
              <w:rPr>
                <w:rFonts w:ascii="宋体" w:hAnsi="宋体"/>
                <w:sz w:val="21"/>
                <w:szCs w:val="21"/>
              </w:rPr>
              <w:t>14）</w:t>
            </w:r>
            <w:r w:rsidRPr="006109BB">
              <w:rPr>
                <w:rFonts w:ascii="宋体" w:hAnsi="宋体" w:hint="eastAsia"/>
                <w:sz w:val="21"/>
                <w:szCs w:val="21"/>
              </w:rPr>
              <w:t>、一般（6分</w:t>
            </w:r>
            <w:r w:rsidRPr="006109BB">
              <w:rPr>
                <w:rFonts w:ascii="宋体" w:hAnsi="宋体"/>
                <w:sz w:val="21"/>
                <w:szCs w:val="21"/>
              </w:rPr>
              <w:t>）</w:t>
            </w:r>
            <w:r w:rsidRPr="006109BB">
              <w:rPr>
                <w:rFonts w:ascii="宋体" w:hAnsi="宋体" w:hint="eastAsia"/>
                <w:sz w:val="21"/>
                <w:szCs w:val="21"/>
              </w:rPr>
              <w:t>、差（0-5分</w:t>
            </w:r>
            <w:r w:rsidRPr="006109BB">
              <w:rPr>
                <w:rFonts w:ascii="宋体" w:hAnsi="宋体"/>
                <w:sz w:val="21"/>
                <w:szCs w:val="21"/>
              </w:rPr>
              <w:t>）</w:t>
            </w:r>
            <w:r w:rsidRPr="006109BB">
              <w:rPr>
                <w:rFonts w:ascii="宋体" w:hAnsi="宋体" w:hint="eastAsia"/>
                <w:sz w:val="21"/>
                <w:szCs w:val="21"/>
              </w:rPr>
              <w:t>。</w:t>
            </w:r>
          </w:p>
        </w:tc>
        <w:tc>
          <w:tcPr>
            <w:tcW w:w="1330"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20</w:t>
            </w:r>
          </w:p>
        </w:tc>
      </w:tr>
      <w:tr w:rsidR="006109BB" w:rsidRPr="006109BB" w:rsidTr="00603E8E">
        <w:trPr>
          <w:cantSplit/>
          <w:trHeight w:val="498"/>
          <w:jc w:val="center"/>
        </w:trPr>
        <w:tc>
          <w:tcPr>
            <w:tcW w:w="782" w:type="dxa"/>
            <w:vAlign w:val="center"/>
          </w:tcPr>
          <w:p w:rsidR="006109BB" w:rsidRPr="006109BB" w:rsidRDefault="006109BB" w:rsidP="00785417">
            <w:pPr>
              <w:ind w:firstLine="480"/>
              <w:rPr>
                <w:rFonts w:ascii="宋体" w:hAnsi="宋体"/>
                <w:szCs w:val="21"/>
              </w:rPr>
            </w:pPr>
            <w:r w:rsidRPr="006109BB">
              <w:rPr>
                <w:rFonts w:ascii="宋体" w:hAnsi="宋体"/>
                <w:szCs w:val="21"/>
              </w:rPr>
              <w:t>8</w:t>
            </w:r>
          </w:p>
        </w:tc>
        <w:tc>
          <w:tcPr>
            <w:tcW w:w="6696"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根据项目实施方式与采用项目管理工具有完整的项目实施计划和工作内容及过程控制文件，能够满足本项目的需求进行评分，优(9-10分)、良（7-8分</w:t>
            </w:r>
            <w:r w:rsidRPr="006109BB">
              <w:rPr>
                <w:rFonts w:ascii="宋体" w:hAnsi="宋体"/>
                <w:sz w:val="21"/>
                <w:szCs w:val="21"/>
              </w:rPr>
              <w:t>）</w:t>
            </w:r>
            <w:r w:rsidRPr="006109BB">
              <w:rPr>
                <w:rFonts w:ascii="宋体" w:hAnsi="宋体" w:hint="eastAsia"/>
                <w:sz w:val="21"/>
                <w:szCs w:val="21"/>
              </w:rPr>
              <w:t>、一般（6分</w:t>
            </w:r>
            <w:r w:rsidRPr="006109BB">
              <w:rPr>
                <w:rFonts w:ascii="宋体" w:hAnsi="宋体"/>
                <w:sz w:val="21"/>
                <w:szCs w:val="21"/>
              </w:rPr>
              <w:t>）</w:t>
            </w:r>
            <w:r w:rsidRPr="006109BB">
              <w:rPr>
                <w:rFonts w:ascii="宋体" w:hAnsi="宋体" w:hint="eastAsia"/>
                <w:sz w:val="21"/>
                <w:szCs w:val="21"/>
              </w:rPr>
              <w:t>、差（0-5分</w:t>
            </w:r>
            <w:r w:rsidRPr="006109BB">
              <w:rPr>
                <w:rFonts w:ascii="宋体" w:hAnsi="宋体"/>
                <w:sz w:val="21"/>
                <w:szCs w:val="21"/>
              </w:rPr>
              <w:t>）</w:t>
            </w:r>
            <w:r w:rsidRPr="006109BB">
              <w:rPr>
                <w:rFonts w:ascii="宋体" w:hAnsi="宋体" w:hint="eastAsia"/>
                <w:sz w:val="21"/>
                <w:szCs w:val="21"/>
              </w:rPr>
              <w:t>。</w:t>
            </w:r>
          </w:p>
        </w:tc>
        <w:tc>
          <w:tcPr>
            <w:tcW w:w="1330"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10</w:t>
            </w:r>
          </w:p>
        </w:tc>
      </w:tr>
      <w:tr w:rsidR="006109BB" w:rsidRPr="006109BB" w:rsidTr="00603E8E">
        <w:trPr>
          <w:cantSplit/>
          <w:trHeight w:val="498"/>
          <w:jc w:val="center"/>
        </w:trPr>
        <w:tc>
          <w:tcPr>
            <w:tcW w:w="782" w:type="dxa"/>
            <w:vAlign w:val="center"/>
          </w:tcPr>
          <w:p w:rsidR="006109BB" w:rsidRPr="006109BB" w:rsidRDefault="006109BB" w:rsidP="00785417">
            <w:pPr>
              <w:ind w:firstLine="480"/>
              <w:rPr>
                <w:rFonts w:ascii="宋体" w:hAnsi="宋体"/>
                <w:szCs w:val="21"/>
              </w:rPr>
            </w:pPr>
            <w:r w:rsidRPr="006109BB">
              <w:rPr>
                <w:rFonts w:ascii="宋体" w:hAnsi="宋体" w:hint="eastAsia"/>
                <w:szCs w:val="21"/>
              </w:rPr>
              <w:t>9</w:t>
            </w:r>
          </w:p>
        </w:tc>
        <w:tc>
          <w:tcPr>
            <w:tcW w:w="6696"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根据投标人提供系统的主要技术功能与采购需求及货物技术服务要求中其他条款存在偏离情况进行评分，优（9-10分）、良（7-8分</w:t>
            </w:r>
            <w:r w:rsidRPr="006109BB">
              <w:rPr>
                <w:rFonts w:ascii="宋体" w:hAnsi="宋体"/>
                <w:sz w:val="21"/>
                <w:szCs w:val="21"/>
              </w:rPr>
              <w:t>）</w:t>
            </w:r>
            <w:r w:rsidRPr="006109BB">
              <w:rPr>
                <w:rFonts w:ascii="宋体" w:hAnsi="宋体" w:hint="eastAsia"/>
                <w:sz w:val="21"/>
                <w:szCs w:val="21"/>
              </w:rPr>
              <w:t>、一般(6分)、差（0-5分）。</w:t>
            </w:r>
          </w:p>
        </w:tc>
        <w:tc>
          <w:tcPr>
            <w:tcW w:w="1330" w:type="dxa"/>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10</w:t>
            </w:r>
          </w:p>
        </w:tc>
      </w:tr>
      <w:tr w:rsidR="006109BB" w:rsidRPr="006109BB" w:rsidTr="00603E8E">
        <w:trPr>
          <w:cantSplit/>
          <w:trHeight w:val="498"/>
          <w:jc w:val="center"/>
        </w:trPr>
        <w:tc>
          <w:tcPr>
            <w:tcW w:w="8808" w:type="dxa"/>
            <w:gridSpan w:val="3"/>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lastRenderedPageBreak/>
              <w:t>说明</w:t>
            </w:r>
            <w:r w:rsidRPr="006109BB">
              <w:rPr>
                <w:rFonts w:ascii="宋体" w:hAnsi="宋体"/>
                <w:sz w:val="21"/>
                <w:szCs w:val="21"/>
              </w:rPr>
              <w:t>：</w:t>
            </w:r>
            <w:r w:rsidRPr="006109BB">
              <w:rPr>
                <w:rFonts w:ascii="宋体" w:hAnsi="宋体" w:hint="eastAsia"/>
                <w:sz w:val="21"/>
                <w:szCs w:val="21"/>
              </w:rPr>
              <w:t>投标人在</w:t>
            </w:r>
            <w:r w:rsidRPr="006109BB">
              <w:rPr>
                <w:rFonts w:ascii="宋体" w:hAnsi="宋体"/>
                <w:sz w:val="21"/>
                <w:szCs w:val="21"/>
              </w:rPr>
              <w:t>投标文件中</w:t>
            </w:r>
            <w:r w:rsidRPr="006109BB">
              <w:rPr>
                <w:rFonts w:ascii="宋体" w:hAnsi="宋体" w:hint="eastAsia"/>
                <w:sz w:val="21"/>
                <w:szCs w:val="21"/>
              </w:rPr>
              <w:t>应</w:t>
            </w:r>
            <w:r w:rsidRPr="006109BB">
              <w:rPr>
                <w:rFonts w:ascii="宋体" w:hAnsi="宋体"/>
                <w:sz w:val="21"/>
                <w:szCs w:val="21"/>
              </w:rPr>
              <w:t>提供</w:t>
            </w:r>
            <w:r w:rsidRPr="006109BB">
              <w:rPr>
                <w:rFonts w:ascii="宋体" w:hAnsi="宋体" w:hint="eastAsia"/>
                <w:sz w:val="21"/>
                <w:szCs w:val="21"/>
              </w:rPr>
              <w:t>图文证明</w:t>
            </w:r>
            <w:r w:rsidRPr="006109BB">
              <w:rPr>
                <w:rFonts w:ascii="宋体" w:hAnsi="宋体"/>
                <w:sz w:val="21"/>
                <w:szCs w:val="21"/>
              </w:rPr>
              <w:t>材料</w:t>
            </w:r>
            <w:r w:rsidRPr="006109BB">
              <w:rPr>
                <w:rFonts w:ascii="宋体" w:hAnsi="宋体" w:hint="eastAsia"/>
                <w:sz w:val="21"/>
                <w:szCs w:val="21"/>
              </w:rPr>
              <w:t>，并标注对应关系，技术指标项需要对应截图说明，未</w:t>
            </w:r>
            <w:r w:rsidRPr="006109BB">
              <w:rPr>
                <w:rFonts w:ascii="宋体" w:hAnsi="宋体"/>
                <w:sz w:val="21"/>
                <w:szCs w:val="21"/>
              </w:rPr>
              <w:t>按要求提供证明的</w:t>
            </w:r>
            <w:r w:rsidRPr="006109BB">
              <w:rPr>
                <w:rFonts w:ascii="宋体" w:hAnsi="宋体" w:hint="eastAsia"/>
                <w:sz w:val="21"/>
                <w:szCs w:val="21"/>
              </w:rPr>
              <w:t>，认定该技术项不得分，投标人应如实表述其服务的技术指标。</w:t>
            </w:r>
          </w:p>
        </w:tc>
      </w:tr>
    </w:tbl>
    <w:p w:rsidR="006109BB" w:rsidRPr="006109BB" w:rsidRDefault="006109BB" w:rsidP="00785417">
      <w:pPr>
        <w:ind w:firstLine="482"/>
        <w:rPr>
          <w:b/>
          <w:szCs w:val="21"/>
        </w:rPr>
      </w:pPr>
      <w:r w:rsidRPr="006109BB">
        <w:rPr>
          <w:rFonts w:hint="eastAsia"/>
          <w:b/>
          <w:szCs w:val="21"/>
        </w:rPr>
        <w:t>2</w:t>
      </w:r>
      <w:r w:rsidRPr="006109BB">
        <w:rPr>
          <w:rFonts w:hint="eastAsia"/>
          <w:b/>
          <w:szCs w:val="21"/>
        </w:rPr>
        <w:t>）商务评分（</w:t>
      </w:r>
      <w:r w:rsidRPr="006109BB">
        <w:rPr>
          <w:rFonts w:hint="eastAsia"/>
          <w:b/>
          <w:szCs w:val="21"/>
        </w:rPr>
        <w:t>F2</w:t>
      </w:r>
      <w:r w:rsidRPr="006109BB">
        <w:rPr>
          <w:rFonts w:hint="eastAsia"/>
          <w:b/>
          <w:szCs w:val="21"/>
        </w:rPr>
        <w:t>）标准（满分</w:t>
      </w:r>
      <w:r w:rsidRPr="006109BB">
        <w:rPr>
          <w:rFonts w:hint="eastAsia"/>
          <w:b/>
          <w:szCs w:val="21"/>
        </w:rPr>
        <w:t>100</w:t>
      </w:r>
      <w:r w:rsidRPr="006109BB">
        <w:rPr>
          <w:rFonts w:hint="eastAsia"/>
          <w:b/>
          <w:szCs w:val="21"/>
        </w:rPr>
        <w:t>分，权重</w:t>
      </w:r>
      <w:r w:rsidRPr="006109BB">
        <w:rPr>
          <w:rFonts w:hint="eastAsia"/>
          <w:b/>
          <w:szCs w:val="21"/>
        </w:rPr>
        <w:t>A2=</w:t>
      </w:r>
      <w:r w:rsidRPr="006109BB">
        <w:rPr>
          <w:rFonts w:hint="eastAsia"/>
          <w:b/>
          <w:szCs w:val="21"/>
          <w:u w:val="single"/>
        </w:rPr>
        <w:t xml:space="preserve">  30  </w:t>
      </w:r>
      <w:r w:rsidRPr="006109BB">
        <w:rPr>
          <w:rFonts w:hint="eastAsia"/>
          <w:b/>
          <w:szCs w:val="21"/>
        </w:rPr>
        <w:t>%</w:t>
      </w:r>
      <w:r w:rsidRPr="006109BB">
        <w:rPr>
          <w:rFonts w:hint="eastAsia"/>
          <w:b/>
          <w:szCs w:val="21"/>
        </w:rPr>
        <w:t>）：</w:t>
      </w:r>
      <w:r w:rsidRPr="006109BB">
        <w:rPr>
          <w:b/>
          <w:szCs w:val="21"/>
        </w:rPr>
        <w:tab/>
      </w:r>
    </w:p>
    <w:tbl>
      <w:tblPr>
        <w:tblW w:w="89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6849"/>
        <w:gridCol w:w="1032"/>
      </w:tblGrid>
      <w:tr w:rsidR="006109BB" w:rsidRPr="006109BB" w:rsidTr="006109BB">
        <w:trPr>
          <w:trHeight w:val="584"/>
        </w:trPr>
        <w:tc>
          <w:tcPr>
            <w:tcW w:w="1057" w:type="dxa"/>
            <w:tcBorders>
              <w:top w:val="single" w:sz="4" w:space="0" w:color="auto"/>
              <w:left w:val="single" w:sz="4" w:space="0" w:color="auto"/>
              <w:bottom w:val="single" w:sz="4" w:space="0" w:color="auto"/>
              <w:right w:val="single" w:sz="4" w:space="0" w:color="auto"/>
            </w:tcBorders>
          </w:tcPr>
          <w:p w:rsidR="006109BB" w:rsidRPr="006109BB" w:rsidRDefault="006109BB" w:rsidP="00785417">
            <w:pPr>
              <w:ind w:firstLine="422"/>
              <w:rPr>
                <w:rFonts w:ascii="宋体" w:hAnsi="宋体"/>
                <w:b/>
                <w:sz w:val="21"/>
                <w:szCs w:val="21"/>
              </w:rPr>
            </w:pPr>
            <w:r w:rsidRPr="006109BB">
              <w:rPr>
                <w:rFonts w:ascii="宋体" w:hAnsi="宋体" w:hint="eastAsia"/>
                <w:b/>
                <w:sz w:val="21"/>
                <w:szCs w:val="21"/>
              </w:rPr>
              <w:t>序号</w:t>
            </w:r>
          </w:p>
        </w:tc>
        <w:tc>
          <w:tcPr>
            <w:tcW w:w="6849" w:type="dxa"/>
            <w:tcBorders>
              <w:top w:val="single" w:sz="4" w:space="0" w:color="auto"/>
              <w:left w:val="single" w:sz="4" w:space="0" w:color="auto"/>
              <w:bottom w:val="single" w:sz="4" w:space="0" w:color="auto"/>
              <w:right w:val="single" w:sz="4" w:space="0" w:color="auto"/>
            </w:tcBorders>
          </w:tcPr>
          <w:p w:rsidR="006109BB" w:rsidRPr="006109BB" w:rsidRDefault="006109BB" w:rsidP="00785417">
            <w:pPr>
              <w:ind w:firstLine="422"/>
              <w:rPr>
                <w:rFonts w:ascii="宋体" w:hAnsi="宋体"/>
                <w:b/>
                <w:sz w:val="21"/>
                <w:szCs w:val="21"/>
              </w:rPr>
            </w:pPr>
            <w:r w:rsidRPr="006109BB">
              <w:rPr>
                <w:rFonts w:ascii="宋体" w:hAnsi="宋体" w:hint="eastAsia"/>
                <w:b/>
                <w:sz w:val="21"/>
                <w:szCs w:val="21"/>
              </w:rPr>
              <w:t>细则内容</w:t>
            </w:r>
          </w:p>
        </w:tc>
        <w:tc>
          <w:tcPr>
            <w:tcW w:w="1032" w:type="dxa"/>
            <w:tcBorders>
              <w:top w:val="single" w:sz="4" w:space="0" w:color="auto"/>
              <w:left w:val="single" w:sz="4" w:space="0" w:color="auto"/>
              <w:bottom w:val="single" w:sz="4" w:space="0" w:color="auto"/>
              <w:right w:val="single" w:sz="4" w:space="0" w:color="auto"/>
            </w:tcBorders>
          </w:tcPr>
          <w:p w:rsidR="006109BB" w:rsidRPr="006109BB" w:rsidRDefault="006109BB" w:rsidP="00785417">
            <w:pPr>
              <w:ind w:firstLine="422"/>
              <w:rPr>
                <w:rFonts w:ascii="宋体" w:hAnsi="宋体"/>
                <w:b/>
                <w:sz w:val="21"/>
                <w:szCs w:val="21"/>
              </w:rPr>
            </w:pPr>
            <w:r w:rsidRPr="006109BB">
              <w:rPr>
                <w:rFonts w:ascii="宋体" w:hAnsi="宋体" w:hint="eastAsia"/>
                <w:b/>
                <w:sz w:val="21"/>
                <w:szCs w:val="21"/>
              </w:rPr>
              <w:t>满分值</w:t>
            </w:r>
          </w:p>
        </w:tc>
      </w:tr>
      <w:tr w:rsidR="006109BB" w:rsidRPr="006109BB" w:rsidTr="006109BB">
        <w:trPr>
          <w:trHeight w:val="1146"/>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根据投标人注册资金情况进行评分：</w:t>
            </w:r>
          </w:p>
          <w:p w:rsidR="006109BB" w:rsidRPr="006109BB" w:rsidRDefault="006109BB" w:rsidP="00906F6D">
            <w:pPr>
              <w:ind w:firstLine="420"/>
              <w:rPr>
                <w:rFonts w:ascii="宋体" w:hAnsi="宋体"/>
                <w:sz w:val="21"/>
                <w:szCs w:val="21"/>
              </w:rPr>
            </w:pPr>
            <w:r w:rsidRPr="006109BB">
              <w:rPr>
                <w:rFonts w:ascii="宋体" w:hAnsi="宋体" w:hint="eastAsia"/>
                <w:sz w:val="21"/>
                <w:szCs w:val="21"/>
              </w:rPr>
              <w:t>注册资金6000万元（含6000万）以上得5分，</w:t>
            </w:r>
            <w:r w:rsidRPr="006109BB">
              <w:rPr>
                <w:rFonts w:ascii="宋体" w:hAnsi="宋体"/>
                <w:sz w:val="21"/>
                <w:szCs w:val="21"/>
              </w:rPr>
              <w:t>30</w:t>
            </w:r>
            <w:r w:rsidRPr="006109BB">
              <w:rPr>
                <w:rFonts w:ascii="宋体" w:hAnsi="宋体" w:hint="eastAsia"/>
                <w:sz w:val="21"/>
                <w:szCs w:val="21"/>
              </w:rPr>
              <w:t>00万-</w:t>
            </w:r>
            <w:r w:rsidRPr="006109BB">
              <w:rPr>
                <w:rFonts w:ascii="宋体" w:hAnsi="宋体"/>
                <w:sz w:val="21"/>
                <w:szCs w:val="21"/>
              </w:rPr>
              <w:t>6</w:t>
            </w:r>
            <w:r w:rsidRPr="006109BB">
              <w:rPr>
                <w:rFonts w:ascii="宋体" w:hAnsi="宋体" w:hint="eastAsia"/>
                <w:sz w:val="21"/>
                <w:szCs w:val="21"/>
              </w:rPr>
              <w:t>000万（含</w:t>
            </w:r>
            <w:r w:rsidRPr="006109BB">
              <w:rPr>
                <w:rFonts w:ascii="宋体" w:hAnsi="宋体"/>
                <w:sz w:val="21"/>
                <w:szCs w:val="21"/>
              </w:rPr>
              <w:t>30</w:t>
            </w:r>
            <w:r w:rsidRPr="006109BB">
              <w:rPr>
                <w:rFonts w:ascii="宋体" w:hAnsi="宋体" w:hint="eastAsia"/>
                <w:sz w:val="21"/>
                <w:szCs w:val="21"/>
              </w:rPr>
              <w:t>00万）之间得4分，1</w:t>
            </w:r>
            <w:r w:rsidRPr="006109BB">
              <w:rPr>
                <w:rFonts w:ascii="宋体" w:hAnsi="宋体"/>
                <w:sz w:val="21"/>
                <w:szCs w:val="21"/>
              </w:rPr>
              <w:t>0</w:t>
            </w:r>
            <w:r w:rsidRPr="006109BB">
              <w:rPr>
                <w:rFonts w:ascii="宋体" w:hAnsi="宋体" w:hint="eastAsia"/>
                <w:sz w:val="21"/>
                <w:szCs w:val="21"/>
              </w:rPr>
              <w:t>00万-</w:t>
            </w:r>
            <w:r w:rsidRPr="006109BB">
              <w:rPr>
                <w:rFonts w:ascii="宋体" w:hAnsi="宋体"/>
                <w:sz w:val="21"/>
                <w:szCs w:val="21"/>
              </w:rPr>
              <w:t>30</w:t>
            </w:r>
            <w:r w:rsidRPr="006109BB">
              <w:rPr>
                <w:rFonts w:ascii="宋体" w:hAnsi="宋体" w:hint="eastAsia"/>
                <w:sz w:val="21"/>
                <w:szCs w:val="21"/>
              </w:rPr>
              <w:t>00万（含100</w:t>
            </w:r>
            <w:r w:rsidRPr="006109BB">
              <w:rPr>
                <w:rFonts w:ascii="宋体" w:hAnsi="宋体"/>
                <w:sz w:val="21"/>
                <w:szCs w:val="21"/>
              </w:rPr>
              <w:t>0</w:t>
            </w:r>
            <w:r w:rsidRPr="006109BB">
              <w:rPr>
                <w:rFonts w:ascii="宋体" w:hAnsi="宋体" w:hint="eastAsia"/>
                <w:sz w:val="21"/>
                <w:szCs w:val="21"/>
              </w:rPr>
              <w:t>万）得3分。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5</w:t>
            </w:r>
          </w:p>
        </w:tc>
      </w:tr>
      <w:tr w:rsidR="006109BB" w:rsidRPr="006109BB" w:rsidTr="006109BB">
        <w:trPr>
          <w:trHeight w:val="620"/>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2</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cs="宋体" w:hint="eastAsia"/>
                <w:kern w:val="0"/>
                <w:sz w:val="21"/>
                <w:szCs w:val="21"/>
              </w:rPr>
              <w:t>根据产品技术优越性进行评分：投标人所投标产品，具有高新技术产品证书、CMMI</w:t>
            </w:r>
            <w:r w:rsidRPr="006109BB">
              <w:rPr>
                <w:rFonts w:ascii="宋体" w:cs="宋体"/>
                <w:kern w:val="0"/>
                <w:sz w:val="21"/>
                <w:szCs w:val="21"/>
              </w:rPr>
              <w:t>3</w:t>
            </w:r>
            <w:r w:rsidRPr="006109BB">
              <w:rPr>
                <w:rFonts w:ascii="宋体" w:cs="宋体" w:hint="eastAsia"/>
                <w:kern w:val="0"/>
                <w:sz w:val="21"/>
                <w:szCs w:val="21"/>
              </w:rPr>
              <w:t>认证证书、ISO</w:t>
            </w:r>
            <w:r w:rsidRPr="006109BB">
              <w:rPr>
                <w:rFonts w:ascii="宋体" w:cs="宋体"/>
                <w:kern w:val="0"/>
                <w:sz w:val="21"/>
                <w:szCs w:val="21"/>
              </w:rPr>
              <w:t>9001</w:t>
            </w:r>
            <w:r w:rsidRPr="006109BB">
              <w:rPr>
                <w:rFonts w:ascii="宋体" w:hAnsi="宋体" w:cs="宋体" w:hint="eastAsia"/>
                <w:color w:val="000000"/>
                <w:kern w:val="0"/>
                <w:sz w:val="21"/>
                <w:szCs w:val="21"/>
              </w:rPr>
              <w:t>(提供证书复印件</w:t>
            </w:r>
            <w:r w:rsidRPr="006109BB">
              <w:rPr>
                <w:rFonts w:ascii="宋体" w:cs="宋体" w:hint="eastAsia"/>
                <w:kern w:val="0"/>
                <w:sz w:val="21"/>
                <w:szCs w:val="21"/>
              </w:rPr>
              <w:t>，原件备查</w:t>
            </w:r>
            <w:r w:rsidRPr="006109BB">
              <w:rPr>
                <w:rFonts w:ascii="宋体" w:hAnsi="宋体" w:cs="宋体" w:hint="eastAsia"/>
                <w:color w:val="000000"/>
                <w:kern w:val="0"/>
                <w:sz w:val="21"/>
                <w:szCs w:val="21"/>
              </w:rPr>
              <w:t>)</w:t>
            </w:r>
            <w:r w:rsidRPr="006109BB">
              <w:rPr>
                <w:rFonts w:ascii="宋体" w:hAnsi="宋体" w:hint="eastAsia"/>
                <w:sz w:val="21"/>
                <w:szCs w:val="21"/>
              </w:rPr>
              <w:t>，能提供证书得5分，无不得分。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5</w:t>
            </w:r>
          </w:p>
        </w:tc>
      </w:tr>
      <w:tr w:rsidR="006109BB" w:rsidRPr="006109BB" w:rsidTr="006109BB">
        <w:trPr>
          <w:trHeight w:val="1046"/>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3</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cs="Arial" w:hint="eastAsia"/>
                <w:sz w:val="21"/>
                <w:szCs w:val="21"/>
              </w:rPr>
              <w:t>根据投标人是否</w:t>
            </w:r>
            <w:r w:rsidRPr="006109BB">
              <w:rPr>
                <w:rFonts w:ascii="宋体" w:hAnsi="宋体" w:hint="eastAsia"/>
                <w:color w:val="000000"/>
                <w:sz w:val="21"/>
                <w:szCs w:val="21"/>
              </w:rPr>
              <w:t>具有产品的软件产品登记证书资质</w:t>
            </w:r>
            <w:r w:rsidRPr="006109BB">
              <w:rPr>
                <w:rFonts w:ascii="宋体" w:hAnsi="宋体" w:cs="宋体" w:hint="eastAsia"/>
                <w:color w:val="000000"/>
                <w:kern w:val="0"/>
                <w:sz w:val="21"/>
                <w:szCs w:val="21"/>
              </w:rPr>
              <w:t>(提供证书复印件</w:t>
            </w:r>
            <w:r w:rsidRPr="006109BB">
              <w:rPr>
                <w:rFonts w:ascii="宋体" w:cs="宋体" w:hint="eastAsia"/>
                <w:kern w:val="0"/>
                <w:sz w:val="21"/>
                <w:szCs w:val="21"/>
              </w:rPr>
              <w:t>，原件备查</w:t>
            </w:r>
            <w:r w:rsidRPr="006109BB">
              <w:rPr>
                <w:rFonts w:ascii="宋体" w:hAnsi="宋体" w:cs="宋体" w:hint="eastAsia"/>
                <w:color w:val="000000"/>
                <w:kern w:val="0"/>
                <w:sz w:val="21"/>
                <w:szCs w:val="21"/>
              </w:rPr>
              <w:t>)</w:t>
            </w:r>
            <w:r w:rsidRPr="006109BB">
              <w:rPr>
                <w:rFonts w:ascii="宋体" w:hAnsi="宋体" w:hint="eastAsia"/>
                <w:color w:val="000000"/>
                <w:sz w:val="21"/>
                <w:szCs w:val="21"/>
              </w:rPr>
              <w:t>进行评分，能提供证书</w:t>
            </w:r>
            <w:r w:rsidRPr="006109BB">
              <w:rPr>
                <w:rFonts w:ascii="宋体" w:hAnsi="宋体" w:cs="Arial" w:hint="eastAsia"/>
                <w:sz w:val="21"/>
                <w:szCs w:val="21"/>
              </w:rPr>
              <w:t>得5分，无不得分。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5</w:t>
            </w:r>
          </w:p>
        </w:tc>
      </w:tr>
      <w:tr w:rsidR="006109BB" w:rsidRPr="006109BB" w:rsidTr="006109BB">
        <w:trPr>
          <w:trHeight w:val="626"/>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4</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sz w:val="21"/>
                <w:szCs w:val="21"/>
              </w:rPr>
            </w:pPr>
            <w:r w:rsidRPr="006109BB">
              <w:rPr>
                <w:rFonts w:ascii="宋体" w:hAnsi="宋体" w:cs="Arial" w:hint="eastAsia"/>
                <w:sz w:val="21"/>
                <w:szCs w:val="21"/>
              </w:rPr>
              <w:t>根据系统产品评测及获奖情况</w:t>
            </w:r>
            <w:r w:rsidRPr="006109BB">
              <w:rPr>
                <w:rFonts w:ascii="宋体" w:hAnsi="宋体" w:cs="宋体" w:hint="eastAsia"/>
                <w:color w:val="000000"/>
                <w:kern w:val="0"/>
                <w:sz w:val="21"/>
                <w:szCs w:val="21"/>
              </w:rPr>
              <w:t>(提供证书复印件</w:t>
            </w:r>
            <w:r w:rsidRPr="006109BB">
              <w:rPr>
                <w:rFonts w:ascii="宋体" w:cs="宋体" w:hint="eastAsia"/>
                <w:kern w:val="0"/>
                <w:sz w:val="21"/>
                <w:szCs w:val="21"/>
              </w:rPr>
              <w:t>，原件备查</w:t>
            </w:r>
            <w:r w:rsidRPr="006109BB">
              <w:rPr>
                <w:rFonts w:ascii="宋体" w:hAnsi="宋体" w:cs="宋体" w:hint="eastAsia"/>
                <w:color w:val="000000"/>
                <w:kern w:val="0"/>
                <w:sz w:val="21"/>
                <w:szCs w:val="21"/>
              </w:rPr>
              <w:t>)</w:t>
            </w:r>
            <w:r w:rsidRPr="006109BB">
              <w:rPr>
                <w:rFonts w:ascii="宋体" w:hAnsi="宋体" w:cs="Arial" w:hint="eastAsia"/>
                <w:sz w:val="21"/>
                <w:szCs w:val="21"/>
              </w:rPr>
              <w:t>进行评分，优5分、良（4分）、一般（3分）、差（0</w:t>
            </w:r>
            <w:r w:rsidRPr="006109BB">
              <w:rPr>
                <w:rFonts w:ascii="宋体" w:hAnsi="宋体" w:cs="Arial"/>
                <w:sz w:val="21"/>
                <w:szCs w:val="21"/>
              </w:rPr>
              <w:t>-</w:t>
            </w:r>
            <w:r w:rsidRPr="006109BB">
              <w:rPr>
                <w:rFonts w:ascii="宋体" w:hAnsi="宋体" w:cs="Arial" w:hint="eastAsia"/>
                <w:sz w:val="21"/>
                <w:szCs w:val="21"/>
              </w:rPr>
              <w:t>2分）。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5</w:t>
            </w:r>
          </w:p>
        </w:tc>
      </w:tr>
      <w:tr w:rsidR="006109BB" w:rsidRPr="006109BB" w:rsidTr="006109BB">
        <w:trPr>
          <w:trHeight w:val="378"/>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5</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color w:val="000000"/>
                <w:sz w:val="21"/>
                <w:szCs w:val="21"/>
              </w:rPr>
            </w:pPr>
            <w:r w:rsidRPr="006109BB">
              <w:rPr>
                <w:rFonts w:ascii="宋体" w:cs="宋体" w:hint="eastAsia"/>
                <w:kern w:val="0"/>
                <w:sz w:val="21"/>
                <w:szCs w:val="21"/>
              </w:rPr>
              <w:t>根据投标人提供的本地化服务进行评分：为保障本地售后服务的快速便捷性，投标人在本地有实施售后服务团队，</w:t>
            </w:r>
            <w:r w:rsidRPr="006109BB">
              <w:rPr>
                <w:rFonts w:ascii="宋体" w:hAnsi="宋体" w:cs="Arial" w:hint="eastAsia"/>
                <w:sz w:val="21"/>
                <w:szCs w:val="21"/>
              </w:rPr>
              <w:t>优（13-15）分、良（10-12分）、一般（8-9分）、差（0</w:t>
            </w:r>
            <w:r w:rsidRPr="006109BB">
              <w:rPr>
                <w:rFonts w:ascii="宋体" w:hAnsi="宋体" w:cs="Arial"/>
                <w:sz w:val="21"/>
                <w:szCs w:val="21"/>
              </w:rPr>
              <w:t>-</w:t>
            </w:r>
            <w:r w:rsidRPr="006109BB">
              <w:rPr>
                <w:rFonts w:ascii="宋体" w:hAnsi="宋体" w:cs="Arial" w:hint="eastAsia"/>
                <w:sz w:val="21"/>
                <w:szCs w:val="21"/>
              </w:rPr>
              <w:t>7分）。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15</w:t>
            </w:r>
          </w:p>
        </w:tc>
      </w:tr>
      <w:tr w:rsidR="006109BB" w:rsidRPr="006109BB" w:rsidTr="006109BB">
        <w:trPr>
          <w:trHeight w:val="484"/>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6</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cs="宋体" w:hint="eastAsia"/>
                <w:color w:val="000000"/>
                <w:kern w:val="0"/>
                <w:sz w:val="21"/>
                <w:szCs w:val="21"/>
              </w:rPr>
              <w:t>根据投标人提出明确的培训计划、目标和培训课程内容，保证培训成效的措施进行评价，</w:t>
            </w:r>
            <w:r w:rsidRPr="006109BB">
              <w:rPr>
                <w:rFonts w:ascii="宋体" w:hAnsi="宋体" w:cs="Arial" w:hint="eastAsia"/>
                <w:sz w:val="21"/>
                <w:szCs w:val="21"/>
              </w:rPr>
              <w:t>优（9</w:t>
            </w:r>
            <w:r w:rsidRPr="006109BB">
              <w:rPr>
                <w:rFonts w:ascii="宋体" w:hAnsi="宋体" w:cs="Arial"/>
                <w:sz w:val="21"/>
                <w:szCs w:val="21"/>
              </w:rPr>
              <w:t>-</w:t>
            </w:r>
            <w:r w:rsidRPr="006109BB">
              <w:rPr>
                <w:rFonts w:ascii="宋体" w:hAnsi="宋体" w:cs="Arial" w:hint="eastAsia"/>
                <w:sz w:val="21"/>
                <w:szCs w:val="21"/>
              </w:rPr>
              <w:t>10分）、良（7</w:t>
            </w:r>
            <w:r w:rsidRPr="006109BB">
              <w:rPr>
                <w:rFonts w:ascii="宋体" w:hAnsi="宋体" w:cs="Arial"/>
                <w:sz w:val="21"/>
                <w:szCs w:val="21"/>
              </w:rPr>
              <w:t>-</w:t>
            </w:r>
            <w:r w:rsidRPr="006109BB">
              <w:rPr>
                <w:rFonts w:ascii="宋体" w:hAnsi="宋体" w:cs="Arial" w:hint="eastAsia"/>
                <w:sz w:val="21"/>
                <w:szCs w:val="21"/>
              </w:rPr>
              <w:t>8分）、一般（</w:t>
            </w:r>
            <w:r w:rsidRPr="006109BB">
              <w:rPr>
                <w:rFonts w:ascii="宋体" w:hAnsi="宋体" w:cs="Arial"/>
                <w:sz w:val="21"/>
                <w:szCs w:val="21"/>
              </w:rPr>
              <w:t>6</w:t>
            </w:r>
            <w:r w:rsidRPr="006109BB">
              <w:rPr>
                <w:rFonts w:ascii="宋体" w:hAnsi="宋体" w:cs="Arial" w:hint="eastAsia"/>
                <w:sz w:val="21"/>
                <w:szCs w:val="21"/>
              </w:rPr>
              <w:t>分）、差（0</w:t>
            </w:r>
            <w:r w:rsidRPr="006109BB">
              <w:rPr>
                <w:rFonts w:ascii="宋体" w:hAnsi="宋体" w:cs="Arial"/>
                <w:sz w:val="21"/>
                <w:szCs w:val="21"/>
              </w:rPr>
              <w:t>-</w:t>
            </w:r>
            <w:r w:rsidRPr="006109BB">
              <w:rPr>
                <w:rFonts w:ascii="宋体" w:hAnsi="宋体" w:cs="Arial" w:hint="eastAsia"/>
                <w:sz w:val="21"/>
                <w:szCs w:val="21"/>
              </w:rPr>
              <w:t>5分）。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10</w:t>
            </w:r>
          </w:p>
        </w:tc>
      </w:tr>
      <w:tr w:rsidR="006109BB" w:rsidRPr="006109BB" w:rsidTr="006109BB">
        <w:trPr>
          <w:trHeight w:val="1033"/>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7</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388"/>
              <w:rPr>
                <w:rFonts w:ascii="宋体" w:hAnsi="宋体" w:cs="Arial"/>
                <w:sz w:val="21"/>
                <w:szCs w:val="21"/>
              </w:rPr>
            </w:pPr>
            <w:r w:rsidRPr="006109BB">
              <w:rPr>
                <w:rFonts w:ascii="宋体" w:hAnsi="宋体" w:hint="eastAsia"/>
                <w:spacing w:val="-8"/>
                <w:sz w:val="21"/>
                <w:szCs w:val="21"/>
              </w:rPr>
              <w:t>根据投标人提供的</w:t>
            </w:r>
            <w:r w:rsidRPr="006109BB">
              <w:rPr>
                <w:rFonts w:ascii="宋体" w:hAnsi="宋体" w:hint="eastAsia"/>
                <w:sz w:val="21"/>
                <w:szCs w:val="21"/>
              </w:rPr>
              <w:t>维护服务方式、速度以及能力、响应时间进行评分，</w:t>
            </w:r>
            <w:r w:rsidRPr="006109BB">
              <w:rPr>
                <w:rFonts w:ascii="宋体" w:hAnsi="宋体" w:cs="Arial" w:hint="eastAsia"/>
                <w:sz w:val="21"/>
                <w:szCs w:val="21"/>
              </w:rPr>
              <w:t>优（9</w:t>
            </w:r>
            <w:r w:rsidRPr="006109BB">
              <w:rPr>
                <w:rFonts w:ascii="宋体" w:hAnsi="宋体" w:cs="Arial"/>
                <w:sz w:val="21"/>
                <w:szCs w:val="21"/>
              </w:rPr>
              <w:t>-</w:t>
            </w:r>
            <w:r w:rsidRPr="006109BB">
              <w:rPr>
                <w:rFonts w:ascii="宋体" w:hAnsi="宋体" w:cs="Arial" w:hint="eastAsia"/>
                <w:sz w:val="21"/>
                <w:szCs w:val="21"/>
              </w:rPr>
              <w:t>10分）、良（7</w:t>
            </w:r>
            <w:r w:rsidRPr="006109BB">
              <w:rPr>
                <w:rFonts w:ascii="宋体" w:hAnsi="宋体" w:cs="Arial"/>
                <w:sz w:val="21"/>
                <w:szCs w:val="21"/>
              </w:rPr>
              <w:t>-</w:t>
            </w:r>
            <w:r w:rsidRPr="006109BB">
              <w:rPr>
                <w:rFonts w:ascii="宋体" w:hAnsi="宋体" w:cs="Arial" w:hint="eastAsia"/>
                <w:sz w:val="21"/>
                <w:szCs w:val="21"/>
              </w:rPr>
              <w:t>8分）、一般（</w:t>
            </w:r>
            <w:r w:rsidRPr="006109BB">
              <w:rPr>
                <w:rFonts w:ascii="宋体" w:hAnsi="宋体" w:cs="Arial"/>
                <w:sz w:val="21"/>
                <w:szCs w:val="21"/>
              </w:rPr>
              <w:t>6</w:t>
            </w:r>
            <w:r w:rsidRPr="006109BB">
              <w:rPr>
                <w:rFonts w:ascii="宋体" w:hAnsi="宋体" w:cs="Arial" w:hint="eastAsia"/>
                <w:sz w:val="21"/>
                <w:szCs w:val="21"/>
              </w:rPr>
              <w:t>分）、差（0</w:t>
            </w:r>
            <w:r w:rsidRPr="006109BB">
              <w:rPr>
                <w:rFonts w:ascii="宋体" w:hAnsi="宋体" w:cs="Arial"/>
                <w:sz w:val="21"/>
                <w:szCs w:val="21"/>
              </w:rPr>
              <w:t>-</w:t>
            </w:r>
            <w:r w:rsidRPr="006109BB">
              <w:rPr>
                <w:rFonts w:ascii="宋体" w:hAnsi="宋体" w:cs="Arial" w:hint="eastAsia"/>
                <w:sz w:val="21"/>
                <w:szCs w:val="21"/>
              </w:rPr>
              <w:t>5分）。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cs="宋体"/>
                <w:sz w:val="21"/>
                <w:szCs w:val="21"/>
              </w:rPr>
            </w:pPr>
            <w:r w:rsidRPr="006109BB">
              <w:rPr>
                <w:rFonts w:ascii="宋体" w:hAnsi="宋体" w:cs="宋体" w:hint="eastAsia"/>
                <w:sz w:val="21"/>
                <w:szCs w:val="21"/>
              </w:rPr>
              <w:t>10</w:t>
            </w:r>
          </w:p>
        </w:tc>
      </w:tr>
      <w:tr w:rsidR="006109BB" w:rsidRPr="006109BB" w:rsidTr="006109BB">
        <w:trPr>
          <w:trHeight w:val="697"/>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lastRenderedPageBreak/>
              <w:t>8</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pacing w:val="-8"/>
                <w:sz w:val="21"/>
                <w:szCs w:val="21"/>
              </w:rPr>
            </w:pPr>
            <w:r w:rsidRPr="006109BB">
              <w:rPr>
                <w:rFonts w:hint="eastAsia"/>
                <w:color w:val="000000" w:themeColor="text1"/>
                <w:sz w:val="21"/>
                <w:szCs w:val="21"/>
              </w:rPr>
              <w:t>提供</w:t>
            </w:r>
            <w:r w:rsidRPr="006109BB">
              <w:rPr>
                <w:color w:val="000000" w:themeColor="text1"/>
                <w:sz w:val="21"/>
                <w:szCs w:val="21"/>
              </w:rPr>
              <w:t>等保</w:t>
            </w:r>
            <w:r w:rsidRPr="006109BB">
              <w:rPr>
                <w:rFonts w:hint="eastAsia"/>
                <w:color w:val="000000" w:themeColor="text1"/>
                <w:sz w:val="21"/>
                <w:szCs w:val="21"/>
              </w:rPr>
              <w:t>3</w:t>
            </w:r>
            <w:r w:rsidRPr="006109BB">
              <w:rPr>
                <w:rFonts w:hint="eastAsia"/>
                <w:color w:val="000000" w:themeColor="text1"/>
                <w:sz w:val="21"/>
                <w:szCs w:val="21"/>
              </w:rPr>
              <w:t>级</w:t>
            </w:r>
            <w:r w:rsidRPr="006109BB">
              <w:rPr>
                <w:color w:val="000000" w:themeColor="text1"/>
                <w:sz w:val="21"/>
                <w:szCs w:val="21"/>
              </w:rPr>
              <w:t>的</w:t>
            </w:r>
            <w:r w:rsidRPr="006109BB">
              <w:rPr>
                <w:rFonts w:hint="eastAsia"/>
                <w:color w:val="000000" w:themeColor="text1"/>
                <w:sz w:val="21"/>
                <w:szCs w:val="21"/>
              </w:rPr>
              <w:t>实施案例。</w:t>
            </w:r>
            <w:r w:rsidRPr="006109BB">
              <w:rPr>
                <w:rFonts w:ascii="宋体" w:hAnsi="宋体" w:cs="Arial" w:hint="eastAsia"/>
                <w:sz w:val="21"/>
                <w:szCs w:val="21"/>
              </w:rPr>
              <w:t>优（5分）、良（4分）、一般（3分）、差（0</w:t>
            </w:r>
            <w:r w:rsidRPr="006109BB">
              <w:rPr>
                <w:rFonts w:ascii="宋体" w:hAnsi="宋体" w:cs="Arial"/>
                <w:sz w:val="21"/>
                <w:szCs w:val="21"/>
              </w:rPr>
              <w:t>-</w:t>
            </w:r>
            <w:r w:rsidRPr="006109BB">
              <w:rPr>
                <w:rFonts w:ascii="宋体" w:hAnsi="宋体" w:cs="Arial" w:hint="eastAsia"/>
                <w:sz w:val="21"/>
                <w:szCs w:val="21"/>
              </w:rPr>
              <w:t>2分）。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cs="宋体"/>
                <w:sz w:val="21"/>
                <w:szCs w:val="21"/>
              </w:rPr>
            </w:pPr>
            <w:r w:rsidRPr="006109BB">
              <w:rPr>
                <w:rFonts w:ascii="宋体" w:hAnsi="宋体" w:cs="宋体"/>
                <w:sz w:val="21"/>
                <w:szCs w:val="21"/>
              </w:rPr>
              <w:t>1</w:t>
            </w:r>
            <w:r w:rsidRPr="006109BB">
              <w:rPr>
                <w:rFonts w:ascii="宋体" w:hAnsi="宋体" w:cs="宋体" w:hint="eastAsia"/>
                <w:sz w:val="21"/>
                <w:szCs w:val="21"/>
              </w:rPr>
              <w:t>5</w:t>
            </w:r>
          </w:p>
        </w:tc>
      </w:tr>
      <w:tr w:rsidR="006109BB" w:rsidRPr="006109BB" w:rsidTr="006109BB">
        <w:trPr>
          <w:trHeight w:val="2444"/>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9</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根据投标人提供近3年（以合同签订时间为准）同集团类</w:t>
            </w:r>
            <w:r w:rsidRPr="006109BB">
              <w:rPr>
                <w:rFonts w:ascii="宋体" w:hAnsi="宋体" w:hint="eastAsia"/>
                <w:color w:val="000000"/>
                <w:sz w:val="21"/>
                <w:szCs w:val="21"/>
              </w:rPr>
              <w:t>项目管理综合平台</w:t>
            </w:r>
            <w:r w:rsidRPr="006109BB">
              <w:rPr>
                <w:rFonts w:ascii="宋体" w:hAnsi="宋体" w:hint="eastAsia"/>
                <w:sz w:val="21"/>
                <w:szCs w:val="21"/>
              </w:rPr>
              <w:t>的成功案例、经验的有效证明文件进行评分：</w:t>
            </w:r>
          </w:p>
          <w:p w:rsidR="006109BB" w:rsidRPr="006109BB" w:rsidRDefault="006109BB" w:rsidP="00785417">
            <w:pPr>
              <w:ind w:firstLine="420"/>
              <w:rPr>
                <w:rFonts w:ascii="宋体" w:hAnsi="宋体"/>
                <w:sz w:val="21"/>
                <w:szCs w:val="21"/>
              </w:rPr>
            </w:pPr>
            <w:r w:rsidRPr="006109BB">
              <w:rPr>
                <w:rFonts w:ascii="宋体" w:hAnsi="宋体" w:hint="eastAsia"/>
                <w:sz w:val="21"/>
                <w:szCs w:val="21"/>
              </w:rPr>
              <w:t>以投标人提供该业绩的采购合同文本复印件，原件备查；投标人如未按照招标文件要求提供该项业绩完整资料的，评标委员会对该项业绩不予采信。</w:t>
            </w:r>
          </w:p>
          <w:p w:rsidR="006109BB" w:rsidRPr="006109BB" w:rsidRDefault="006109BB" w:rsidP="0049173B">
            <w:pPr>
              <w:ind w:firstLine="420"/>
              <w:rPr>
                <w:rFonts w:ascii="宋体" w:hAnsi="宋体"/>
                <w:spacing w:val="-8"/>
                <w:sz w:val="21"/>
                <w:szCs w:val="21"/>
              </w:rPr>
            </w:pPr>
            <w:r w:rsidRPr="006109BB">
              <w:rPr>
                <w:rFonts w:ascii="宋体" w:hAnsi="宋体" w:hint="eastAsia"/>
                <w:bCs/>
                <w:sz w:val="21"/>
                <w:szCs w:val="21"/>
              </w:rPr>
              <w:t>单个合同金额大于或等于</w:t>
            </w:r>
            <w:r w:rsidR="0049173B">
              <w:rPr>
                <w:rFonts w:ascii="宋体" w:hAnsi="宋体" w:hint="eastAsia"/>
                <w:bCs/>
                <w:sz w:val="21"/>
                <w:szCs w:val="21"/>
              </w:rPr>
              <w:t>20</w:t>
            </w:r>
            <w:r w:rsidRPr="006109BB">
              <w:rPr>
                <w:rFonts w:ascii="宋体" w:hAnsi="宋体" w:hint="eastAsia"/>
                <w:bCs/>
                <w:sz w:val="21"/>
                <w:szCs w:val="21"/>
              </w:rPr>
              <w:t>万元，每提供1个得</w:t>
            </w:r>
            <w:r w:rsidRPr="006109BB">
              <w:rPr>
                <w:rFonts w:ascii="宋体" w:hAnsi="宋体"/>
                <w:bCs/>
                <w:sz w:val="21"/>
                <w:szCs w:val="21"/>
              </w:rPr>
              <w:t>5</w:t>
            </w:r>
            <w:r w:rsidRPr="006109BB">
              <w:rPr>
                <w:rFonts w:ascii="宋体" w:hAnsi="宋体" w:hint="eastAsia"/>
                <w:bCs/>
                <w:sz w:val="21"/>
                <w:szCs w:val="21"/>
              </w:rPr>
              <w:t>分，满分</w:t>
            </w:r>
            <w:r w:rsidRPr="006109BB">
              <w:rPr>
                <w:rFonts w:ascii="宋体" w:hAnsi="宋体"/>
                <w:bCs/>
                <w:sz w:val="21"/>
                <w:szCs w:val="21"/>
              </w:rPr>
              <w:t>2</w:t>
            </w:r>
            <w:r w:rsidRPr="006109BB">
              <w:rPr>
                <w:rFonts w:ascii="宋体" w:hAnsi="宋体" w:hint="eastAsia"/>
                <w:bCs/>
                <w:sz w:val="21"/>
                <w:szCs w:val="21"/>
              </w:rPr>
              <w:t>0分。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cs="宋体"/>
                <w:sz w:val="21"/>
                <w:szCs w:val="21"/>
              </w:rPr>
            </w:pPr>
            <w:r w:rsidRPr="006109BB">
              <w:rPr>
                <w:rFonts w:ascii="宋体" w:hAnsi="宋体" w:cs="宋体"/>
                <w:sz w:val="21"/>
                <w:szCs w:val="21"/>
              </w:rPr>
              <w:t>20</w:t>
            </w:r>
          </w:p>
        </w:tc>
      </w:tr>
      <w:tr w:rsidR="006109BB" w:rsidRPr="006109BB" w:rsidTr="006109BB">
        <w:trPr>
          <w:trHeight w:val="1033"/>
        </w:trPr>
        <w:tc>
          <w:tcPr>
            <w:tcW w:w="1057"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hAnsi="宋体" w:hint="eastAsia"/>
                <w:sz w:val="21"/>
                <w:szCs w:val="21"/>
              </w:rPr>
              <w:t>10</w:t>
            </w:r>
          </w:p>
        </w:tc>
        <w:tc>
          <w:tcPr>
            <w:tcW w:w="6849"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sz w:val="21"/>
                <w:szCs w:val="21"/>
              </w:rPr>
            </w:pPr>
            <w:r w:rsidRPr="006109BB">
              <w:rPr>
                <w:rFonts w:ascii="宋体" w:cs="宋体" w:hint="eastAsia"/>
                <w:kern w:val="0"/>
                <w:sz w:val="21"/>
                <w:szCs w:val="21"/>
              </w:rPr>
              <w:t>根据投标文件是否完整响应招标文件要求，提供的资料是否详实、充分，报价人承诺的其他有利于使用单位的条件进行评分。优（9-10分）、良（7-8分）、一般6分、差（0-5分）。</w:t>
            </w:r>
          </w:p>
        </w:tc>
        <w:tc>
          <w:tcPr>
            <w:tcW w:w="1032" w:type="dxa"/>
            <w:tcBorders>
              <w:top w:val="single" w:sz="4" w:space="0" w:color="auto"/>
              <w:left w:val="single" w:sz="4" w:space="0" w:color="auto"/>
              <w:bottom w:val="single" w:sz="4" w:space="0" w:color="auto"/>
              <w:right w:val="single" w:sz="4" w:space="0" w:color="auto"/>
            </w:tcBorders>
            <w:vAlign w:val="center"/>
          </w:tcPr>
          <w:p w:rsidR="006109BB" w:rsidRPr="006109BB" w:rsidRDefault="006109BB" w:rsidP="00785417">
            <w:pPr>
              <w:ind w:firstLine="420"/>
              <w:rPr>
                <w:rFonts w:ascii="宋体" w:hAnsi="宋体" w:cs="宋体"/>
                <w:sz w:val="21"/>
                <w:szCs w:val="21"/>
              </w:rPr>
            </w:pPr>
            <w:r w:rsidRPr="006109BB">
              <w:rPr>
                <w:rFonts w:ascii="宋体" w:hAnsi="宋体" w:cs="宋体" w:hint="eastAsia"/>
                <w:sz w:val="21"/>
                <w:szCs w:val="21"/>
              </w:rPr>
              <w:t>10</w:t>
            </w:r>
          </w:p>
        </w:tc>
      </w:tr>
    </w:tbl>
    <w:p w:rsidR="008A463F" w:rsidRPr="006109BB" w:rsidRDefault="000A539A" w:rsidP="00785417">
      <w:pPr>
        <w:ind w:firstLine="420"/>
        <w:rPr>
          <w:sz w:val="21"/>
          <w:szCs w:val="21"/>
        </w:rPr>
      </w:pPr>
      <w:r w:rsidRPr="006109BB">
        <w:rPr>
          <w:rFonts w:hint="eastAsia"/>
          <w:sz w:val="21"/>
          <w:szCs w:val="21"/>
        </w:rPr>
        <w:t>投标人不得以低于成本的报价竞标。如果评标委员会发现投标人的报价明显低于其他投标报价</w:t>
      </w:r>
      <w:r w:rsidRPr="006109BB">
        <w:rPr>
          <w:rFonts w:hint="eastAsia"/>
          <w:sz w:val="21"/>
          <w:szCs w:val="21"/>
        </w:rPr>
        <w:t>,</w:t>
      </w:r>
      <w:r w:rsidRPr="006109BB">
        <w:rPr>
          <w:rFonts w:hint="eastAsia"/>
          <w:sz w:val="21"/>
          <w:szCs w:val="21"/>
        </w:rPr>
        <w:t>使得其投标报价可能低于成本的</w:t>
      </w:r>
      <w:r w:rsidRPr="006109BB">
        <w:rPr>
          <w:rFonts w:hint="eastAsia"/>
          <w:sz w:val="21"/>
          <w:szCs w:val="21"/>
        </w:rPr>
        <w:t>,</w:t>
      </w:r>
      <w:r w:rsidRPr="006109BB">
        <w:rPr>
          <w:rFonts w:hint="eastAsia"/>
          <w:sz w:val="21"/>
          <w:szCs w:val="21"/>
        </w:rPr>
        <w:t>将要求该投标人作书面说明并提供相关证明材料。投标人不能合理说明或不能提供相关证明材料的</w:t>
      </w:r>
      <w:r w:rsidRPr="006109BB">
        <w:rPr>
          <w:rFonts w:hint="eastAsia"/>
          <w:sz w:val="21"/>
          <w:szCs w:val="21"/>
        </w:rPr>
        <w:t>,</w:t>
      </w:r>
      <w:r w:rsidRPr="006109BB">
        <w:rPr>
          <w:rFonts w:hint="eastAsia"/>
          <w:sz w:val="21"/>
          <w:szCs w:val="21"/>
        </w:rPr>
        <w:t>评标委员会将认定该投标人以低于成本报价竞标</w:t>
      </w:r>
      <w:r w:rsidRPr="006109BB">
        <w:rPr>
          <w:rFonts w:hint="eastAsia"/>
          <w:sz w:val="21"/>
          <w:szCs w:val="21"/>
        </w:rPr>
        <w:t>,</w:t>
      </w:r>
      <w:r w:rsidRPr="006109BB">
        <w:rPr>
          <w:rFonts w:hint="eastAsia"/>
          <w:sz w:val="21"/>
          <w:szCs w:val="21"/>
        </w:rPr>
        <w:t>其投标作无效投标处理。</w:t>
      </w:r>
    </w:p>
    <w:p w:rsidR="00AB7909" w:rsidRPr="009942EF" w:rsidRDefault="000A539A" w:rsidP="00785417">
      <w:pPr>
        <w:ind w:firstLine="420"/>
        <w:rPr>
          <w:sz w:val="21"/>
          <w:szCs w:val="21"/>
        </w:rPr>
      </w:pPr>
      <w:r w:rsidRPr="009942EF">
        <w:rPr>
          <w:rFonts w:hint="eastAsia"/>
          <w:sz w:val="21"/>
          <w:szCs w:val="21"/>
        </w:rPr>
        <w:t>评标委员会成员将分别对各投标文件进行评审，（其中，价格分由招标机构计算后交评标委员会复核确认），并按照得分由高至低的次序排出投标人的名次，并选择排名第一的投标人作为预中标单位。当出现得分相同时，由评标委员会全体成员记名投票表决，得票多者为中标候选人。</w:t>
      </w:r>
    </w:p>
    <w:p w:rsidR="004A7EB5" w:rsidRDefault="004A7EB5" w:rsidP="00785417">
      <w:pPr>
        <w:ind w:firstLine="480"/>
      </w:pPr>
      <w:r>
        <w:br w:type="page"/>
      </w:r>
    </w:p>
    <w:p w:rsidR="00AB7909" w:rsidRDefault="00AB7909" w:rsidP="00AB7909">
      <w:pPr>
        <w:pStyle w:val="1"/>
        <w:jc w:val="center"/>
      </w:pPr>
      <w:bookmarkStart w:id="158" w:name="_Toc493646025"/>
      <w:bookmarkStart w:id="159" w:name="_Toc512669609"/>
      <w:r>
        <w:rPr>
          <w:rFonts w:hint="eastAsia"/>
        </w:rPr>
        <w:lastRenderedPageBreak/>
        <w:t>投标附件</w:t>
      </w:r>
      <w:bookmarkEnd w:id="158"/>
      <w:bookmarkEnd w:id="159"/>
    </w:p>
    <w:p w:rsidR="00AB7909" w:rsidRPr="00AB7909" w:rsidRDefault="00AB7909" w:rsidP="00E82A1D">
      <w:pPr>
        <w:pStyle w:val="a"/>
      </w:pPr>
      <w:bookmarkStart w:id="160" w:name="_Toc365318733"/>
      <w:bookmarkStart w:id="161" w:name="_Toc365368986"/>
      <w:bookmarkStart w:id="162" w:name="_Toc335848589"/>
      <w:bookmarkStart w:id="163" w:name="_Toc493646026"/>
      <w:bookmarkStart w:id="164" w:name="_Toc512669610"/>
      <w:bookmarkStart w:id="165" w:name="_Toc361661619"/>
      <w:r w:rsidRPr="00AB7909">
        <w:rPr>
          <w:rFonts w:hint="eastAsia"/>
        </w:rPr>
        <w:t>附件一：投标一览表</w:t>
      </w:r>
      <w:bookmarkStart w:id="166" w:name="_Toc106527636"/>
      <w:bookmarkEnd w:id="160"/>
      <w:bookmarkEnd w:id="161"/>
      <w:bookmarkEnd w:id="162"/>
      <w:bookmarkEnd w:id="163"/>
      <w:bookmarkEnd w:id="164"/>
    </w:p>
    <w:p w:rsidR="00AB7909" w:rsidRPr="00AB7909" w:rsidRDefault="00AB7909" w:rsidP="00AB7909">
      <w:pPr>
        <w:snapToGrid w:val="0"/>
        <w:ind w:firstLine="422"/>
        <w:jc w:val="center"/>
        <w:rPr>
          <w:rFonts w:asciiTheme="minorEastAsia" w:eastAsiaTheme="minorEastAsia" w:hAnsiTheme="minorEastAsia"/>
          <w:b/>
          <w:snapToGrid w:val="0"/>
          <w:color w:val="000000"/>
          <w:kern w:val="0"/>
          <w:sz w:val="21"/>
          <w:szCs w:val="21"/>
        </w:rPr>
      </w:pPr>
      <w:r w:rsidRPr="00AB7909">
        <w:rPr>
          <w:rFonts w:asciiTheme="minorEastAsia" w:eastAsiaTheme="minorEastAsia" w:hAnsiTheme="minorEastAsia"/>
          <w:b/>
          <w:snapToGrid w:val="0"/>
          <w:color w:val="000000"/>
          <w:kern w:val="0"/>
          <w:sz w:val="21"/>
          <w:szCs w:val="21"/>
        </w:rPr>
        <w:t>投标一览表</w:t>
      </w:r>
      <w:bookmarkEnd w:id="166"/>
    </w:p>
    <w:p w:rsidR="00AB7909" w:rsidRPr="00AB7909" w:rsidRDefault="00AB7909" w:rsidP="00AB7909">
      <w:pPr>
        <w:widowControl/>
        <w:ind w:firstLine="420"/>
        <w:rPr>
          <w:rFonts w:asciiTheme="minorEastAsia" w:eastAsiaTheme="minorEastAsia" w:hAnsiTheme="minorEastAsia"/>
          <w:color w:val="000000"/>
          <w:sz w:val="21"/>
          <w:szCs w:val="21"/>
        </w:rPr>
      </w:pPr>
    </w:p>
    <w:p w:rsidR="00AB7909" w:rsidRPr="00AB7909" w:rsidRDefault="00AB7909" w:rsidP="00AB7909">
      <w:pPr>
        <w:ind w:firstLineChars="0" w:firstLine="0"/>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投标人名称：招标编号：</w:t>
      </w:r>
      <w:r w:rsidRPr="00AB7909">
        <w:rPr>
          <w:rFonts w:asciiTheme="minorEastAsia" w:eastAsiaTheme="minorEastAsia" w:hAnsiTheme="minorEastAsia" w:hint="eastAsia"/>
          <w:color w:val="000000"/>
          <w:sz w:val="21"/>
          <w:szCs w:val="21"/>
        </w:rPr>
        <w:t>标包</w:t>
      </w:r>
      <w:r w:rsidRPr="00AB7909">
        <w:rPr>
          <w:rFonts w:asciiTheme="minorEastAsia" w:eastAsiaTheme="minorEastAsia" w:hAnsiTheme="minorEastAsia"/>
          <w:color w:val="000000"/>
          <w:sz w:val="21"/>
          <w:szCs w:val="21"/>
        </w:rPr>
        <w:t>：</w:t>
      </w:r>
      <w:r w:rsidRPr="00AB7909">
        <w:rPr>
          <w:rFonts w:asciiTheme="minorEastAsia" w:eastAsiaTheme="minorEastAsia" w:hAnsiTheme="minorEastAsia" w:hint="eastAsia"/>
          <w:color w:val="000000"/>
          <w:sz w:val="21"/>
          <w:szCs w:val="21"/>
          <w:u w:val="single"/>
        </w:rPr>
        <w:t>不划分</w:t>
      </w:r>
      <w:r w:rsidRPr="00AB7909">
        <w:rPr>
          <w:rFonts w:asciiTheme="minorEastAsia" w:eastAsiaTheme="minorEastAsia" w:hAnsiTheme="minorEastAsia"/>
          <w:color w:val="000000"/>
          <w:sz w:val="21"/>
          <w:szCs w:val="21"/>
        </w:rPr>
        <w:t>货币单位：</w:t>
      </w:r>
      <w:r w:rsidRPr="00AB7909">
        <w:rPr>
          <w:rFonts w:asciiTheme="minorEastAsia" w:eastAsiaTheme="minorEastAsia" w:hAnsiTheme="minorEastAsia"/>
          <w:color w:val="000000"/>
          <w:sz w:val="21"/>
          <w:szCs w:val="21"/>
          <w:u w:val="single"/>
        </w:rPr>
        <w:t>元人民币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2268"/>
        <w:gridCol w:w="2411"/>
        <w:gridCol w:w="1854"/>
        <w:gridCol w:w="1171"/>
      </w:tblGrid>
      <w:tr w:rsidR="00AB7909" w:rsidRPr="00AB7909" w:rsidTr="000A539A">
        <w:trPr>
          <w:trHeight w:val="505"/>
        </w:trPr>
        <w:tc>
          <w:tcPr>
            <w:tcW w:w="707" w:type="dxa"/>
            <w:vAlign w:val="center"/>
          </w:tcPr>
          <w:p w:rsidR="00AB7909" w:rsidRPr="00AB7909" w:rsidRDefault="00AB7909" w:rsidP="00AB7909">
            <w:pPr>
              <w:tabs>
                <w:tab w:val="left" w:pos="120"/>
                <w:tab w:val="left" w:pos="1800"/>
                <w:tab w:val="left" w:pos="3720"/>
                <w:tab w:val="left" w:pos="5880"/>
                <w:tab w:val="left" w:pos="7800"/>
              </w:tabs>
              <w:ind w:firstLineChars="0" w:firstLine="0"/>
              <w:jc w:val="left"/>
              <w:rPr>
                <w:rFonts w:asciiTheme="minorEastAsia" w:eastAsiaTheme="minorEastAsia" w:hAnsiTheme="minorEastAsia" w:cs="Arial"/>
                <w:b/>
                <w:color w:val="000000"/>
                <w:sz w:val="21"/>
                <w:szCs w:val="21"/>
              </w:rPr>
            </w:pPr>
            <w:r w:rsidRPr="00AB7909">
              <w:rPr>
                <w:rFonts w:asciiTheme="minorEastAsia" w:eastAsiaTheme="minorEastAsia" w:hAnsiTheme="minorEastAsia" w:cs="Arial" w:hint="eastAsia"/>
                <w:b/>
                <w:color w:val="000000"/>
                <w:sz w:val="21"/>
                <w:szCs w:val="21"/>
              </w:rPr>
              <w:t>序号</w:t>
            </w:r>
          </w:p>
        </w:tc>
        <w:tc>
          <w:tcPr>
            <w:tcW w:w="2268" w:type="dxa"/>
            <w:vAlign w:val="center"/>
          </w:tcPr>
          <w:p w:rsidR="00AB7909" w:rsidRPr="00AB7909" w:rsidRDefault="00AB7909" w:rsidP="00AB7909">
            <w:pPr>
              <w:tabs>
                <w:tab w:val="left" w:pos="120"/>
                <w:tab w:val="left" w:pos="1800"/>
                <w:tab w:val="left" w:pos="3720"/>
                <w:tab w:val="left" w:pos="5880"/>
                <w:tab w:val="left" w:pos="7800"/>
              </w:tabs>
              <w:ind w:firstLineChars="0" w:firstLine="0"/>
              <w:jc w:val="center"/>
              <w:rPr>
                <w:rFonts w:asciiTheme="minorEastAsia" w:eastAsiaTheme="minorEastAsia" w:hAnsiTheme="minorEastAsia" w:cs="Arial"/>
                <w:b/>
                <w:color w:val="000000"/>
                <w:sz w:val="21"/>
                <w:szCs w:val="21"/>
              </w:rPr>
            </w:pPr>
            <w:r w:rsidRPr="00AB7909">
              <w:rPr>
                <w:rFonts w:asciiTheme="minorEastAsia" w:eastAsiaTheme="minorEastAsia" w:hAnsiTheme="minorEastAsia" w:cs="Arial" w:hint="eastAsia"/>
                <w:b/>
                <w:color w:val="000000"/>
                <w:sz w:val="21"/>
                <w:szCs w:val="21"/>
              </w:rPr>
              <w:t>项目名称</w:t>
            </w:r>
          </w:p>
        </w:tc>
        <w:tc>
          <w:tcPr>
            <w:tcW w:w="2411" w:type="dxa"/>
            <w:vAlign w:val="center"/>
          </w:tcPr>
          <w:p w:rsidR="00AB7909" w:rsidRPr="00AB7909" w:rsidRDefault="00AB7909" w:rsidP="00AB7909">
            <w:pPr>
              <w:tabs>
                <w:tab w:val="left" w:pos="120"/>
                <w:tab w:val="left" w:pos="1800"/>
                <w:tab w:val="left" w:pos="3720"/>
                <w:tab w:val="left" w:pos="5880"/>
                <w:tab w:val="left" w:pos="7800"/>
              </w:tabs>
              <w:ind w:firstLineChars="0" w:firstLine="0"/>
              <w:jc w:val="center"/>
              <w:rPr>
                <w:rFonts w:asciiTheme="minorEastAsia" w:eastAsiaTheme="minorEastAsia" w:hAnsiTheme="minorEastAsia" w:cs="Arial"/>
                <w:b/>
                <w:color w:val="000000"/>
                <w:sz w:val="21"/>
                <w:szCs w:val="21"/>
              </w:rPr>
            </w:pPr>
            <w:r w:rsidRPr="00AB7909">
              <w:rPr>
                <w:rFonts w:asciiTheme="minorEastAsia" w:eastAsiaTheme="minorEastAsia" w:hAnsiTheme="minorEastAsia" w:cs="Arial" w:hint="eastAsia"/>
                <w:b/>
                <w:color w:val="000000"/>
                <w:sz w:val="21"/>
                <w:szCs w:val="21"/>
              </w:rPr>
              <w:t>投标总价</w:t>
            </w:r>
          </w:p>
        </w:tc>
        <w:tc>
          <w:tcPr>
            <w:tcW w:w="1854" w:type="dxa"/>
          </w:tcPr>
          <w:p w:rsidR="00AB7909" w:rsidRPr="00AB7909" w:rsidRDefault="00AB7909" w:rsidP="00AB7909">
            <w:pPr>
              <w:tabs>
                <w:tab w:val="left" w:pos="120"/>
                <w:tab w:val="left" w:pos="1800"/>
                <w:tab w:val="left" w:pos="3720"/>
                <w:tab w:val="left" w:pos="5880"/>
                <w:tab w:val="left" w:pos="7800"/>
              </w:tabs>
              <w:ind w:firstLineChars="0" w:firstLine="0"/>
              <w:jc w:val="center"/>
              <w:rPr>
                <w:rFonts w:asciiTheme="minorEastAsia" w:eastAsiaTheme="minorEastAsia" w:hAnsiTheme="minorEastAsia" w:cs="Arial"/>
                <w:b/>
                <w:color w:val="000000"/>
                <w:sz w:val="21"/>
                <w:szCs w:val="21"/>
              </w:rPr>
            </w:pPr>
            <w:r w:rsidRPr="00AB7909">
              <w:rPr>
                <w:rFonts w:asciiTheme="minorEastAsia" w:eastAsiaTheme="minorEastAsia" w:hAnsiTheme="minorEastAsia" w:cs="Arial" w:hint="eastAsia"/>
                <w:b/>
                <w:color w:val="000000"/>
                <w:sz w:val="21"/>
                <w:szCs w:val="21"/>
              </w:rPr>
              <w:t>项目进度</w:t>
            </w:r>
          </w:p>
        </w:tc>
        <w:tc>
          <w:tcPr>
            <w:tcW w:w="1171" w:type="dxa"/>
            <w:vAlign w:val="center"/>
          </w:tcPr>
          <w:p w:rsidR="00AB7909" w:rsidRPr="00AB7909" w:rsidRDefault="00AB7909" w:rsidP="00AB7909">
            <w:pPr>
              <w:tabs>
                <w:tab w:val="left" w:pos="120"/>
                <w:tab w:val="left" w:pos="1800"/>
                <w:tab w:val="left" w:pos="3720"/>
                <w:tab w:val="left" w:pos="5880"/>
                <w:tab w:val="left" w:pos="7800"/>
              </w:tabs>
              <w:ind w:firstLineChars="0" w:firstLine="0"/>
              <w:jc w:val="center"/>
              <w:rPr>
                <w:rFonts w:asciiTheme="minorEastAsia" w:eastAsiaTheme="minorEastAsia" w:hAnsiTheme="minorEastAsia" w:cs="Arial"/>
                <w:b/>
                <w:color w:val="000000"/>
                <w:sz w:val="21"/>
                <w:szCs w:val="21"/>
              </w:rPr>
            </w:pPr>
            <w:r w:rsidRPr="00AB7909">
              <w:rPr>
                <w:rFonts w:asciiTheme="minorEastAsia" w:eastAsiaTheme="minorEastAsia" w:hAnsiTheme="minorEastAsia" w:cs="Arial" w:hint="eastAsia"/>
                <w:b/>
                <w:color w:val="000000"/>
                <w:sz w:val="21"/>
                <w:szCs w:val="21"/>
              </w:rPr>
              <w:t>备注</w:t>
            </w:r>
          </w:p>
        </w:tc>
      </w:tr>
      <w:tr w:rsidR="00AB7909" w:rsidRPr="00AB7909" w:rsidTr="000A539A">
        <w:trPr>
          <w:trHeight w:val="505"/>
        </w:trPr>
        <w:tc>
          <w:tcPr>
            <w:tcW w:w="707" w:type="dxa"/>
            <w:vAlign w:val="center"/>
          </w:tcPr>
          <w:p w:rsidR="00AB7909" w:rsidRPr="00AB7909" w:rsidRDefault="00AB7909" w:rsidP="00AB7909">
            <w:pPr>
              <w:pStyle w:val="12"/>
              <w:spacing w:line="360" w:lineRule="auto"/>
              <w:jc w:val="center"/>
              <w:rPr>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1</w:t>
            </w:r>
          </w:p>
        </w:tc>
        <w:tc>
          <w:tcPr>
            <w:tcW w:w="2268" w:type="dxa"/>
            <w:vAlign w:val="center"/>
          </w:tcPr>
          <w:p w:rsidR="00AB7909" w:rsidRPr="00AB7909" w:rsidRDefault="00AB7909" w:rsidP="000A539A">
            <w:pPr>
              <w:pStyle w:val="12"/>
              <w:spacing w:line="360" w:lineRule="auto"/>
              <w:ind w:firstLine="360"/>
              <w:jc w:val="lef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OA办公系统</w:t>
            </w:r>
            <w:r w:rsidRPr="00AB7909">
              <w:rPr>
                <w:rFonts w:asciiTheme="minorEastAsia" w:eastAsiaTheme="minorEastAsia" w:hAnsiTheme="minorEastAsia" w:hint="eastAsia"/>
                <w:color w:val="000000"/>
                <w:sz w:val="21"/>
                <w:szCs w:val="21"/>
              </w:rPr>
              <w:t>费用</w:t>
            </w:r>
          </w:p>
        </w:tc>
        <w:tc>
          <w:tcPr>
            <w:tcW w:w="2411" w:type="dxa"/>
            <w:vAlign w:val="center"/>
          </w:tcPr>
          <w:p w:rsidR="00AB7909" w:rsidRPr="00AB7909" w:rsidRDefault="00AB7909" w:rsidP="00AB7909">
            <w:pPr>
              <w:pStyle w:val="12"/>
              <w:spacing w:line="360" w:lineRule="auto"/>
              <w:jc w:val="left"/>
              <w:rPr>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小写：</w:t>
            </w:r>
          </w:p>
          <w:p w:rsidR="00AB7909" w:rsidRPr="00AB7909" w:rsidRDefault="00AB7909" w:rsidP="00AB7909">
            <w:pPr>
              <w:pStyle w:val="12"/>
              <w:spacing w:line="360" w:lineRule="auto"/>
              <w:jc w:val="left"/>
              <w:rPr>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大写：</w:t>
            </w:r>
          </w:p>
        </w:tc>
        <w:tc>
          <w:tcPr>
            <w:tcW w:w="1854" w:type="dxa"/>
          </w:tcPr>
          <w:p w:rsidR="00AB7909" w:rsidRPr="00AB7909" w:rsidRDefault="00AB7909" w:rsidP="000A539A">
            <w:pPr>
              <w:pStyle w:val="12"/>
              <w:spacing w:line="360" w:lineRule="auto"/>
              <w:ind w:firstLine="360"/>
              <w:jc w:val="left"/>
              <w:rPr>
                <w:rFonts w:asciiTheme="minorEastAsia" w:eastAsiaTheme="minorEastAsia" w:hAnsiTheme="minorEastAsia"/>
                <w:color w:val="000000"/>
                <w:sz w:val="21"/>
                <w:szCs w:val="21"/>
              </w:rPr>
            </w:pPr>
          </w:p>
        </w:tc>
        <w:tc>
          <w:tcPr>
            <w:tcW w:w="1171" w:type="dxa"/>
            <w:vAlign w:val="center"/>
          </w:tcPr>
          <w:p w:rsidR="00AB7909" w:rsidRPr="00AB7909" w:rsidRDefault="00AB7909" w:rsidP="000A539A">
            <w:pPr>
              <w:pStyle w:val="12"/>
              <w:spacing w:line="360" w:lineRule="auto"/>
              <w:ind w:firstLine="360"/>
              <w:jc w:val="left"/>
              <w:rPr>
                <w:rFonts w:asciiTheme="minorEastAsia" w:eastAsiaTheme="minorEastAsia" w:hAnsiTheme="minorEastAsia"/>
                <w:color w:val="000000"/>
                <w:sz w:val="21"/>
                <w:szCs w:val="21"/>
              </w:rPr>
            </w:pPr>
          </w:p>
        </w:tc>
      </w:tr>
    </w:tbl>
    <w:p w:rsidR="00AB7909" w:rsidRDefault="00AB7909" w:rsidP="00AB7909">
      <w:pPr>
        <w:widowControl/>
        <w:ind w:right="480" w:firstLine="420"/>
        <w:rPr>
          <w:rFonts w:asciiTheme="minorEastAsia" w:eastAsiaTheme="minorEastAsia" w:hAnsiTheme="minorEastAsia"/>
          <w:color w:val="000000"/>
          <w:sz w:val="21"/>
          <w:szCs w:val="21"/>
        </w:rPr>
      </w:pPr>
    </w:p>
    <w:p w:rsidR="00AB7909" w:rsidRDefault="00AB7909" w:rsidP="00AB7909">
      <w:pPr>
        <w:widowControl/>
        <w:ind w:right="480" w:firstLine="420"/>
        <w:rPr>
          <w:rFonts w:asciiTheme="minorEastAsia" w:eastAsiaTheme="minorEastAsia" w:hAnsiTheme="minorEastAsia"/>
          <w:color w:val="000000"/>
          <w:sz w:val="21"/>
          <w:szCs w:val="21"/>
        </w:rPr>
      </w:pPr>
    </w:p>
    <w:p w:rsidR="00AB7909" w:rsidRDefault="00AB7909" w:rsidP="00AB7909">
      <w:pPr>
        <w:widowControl/>
        <w:ind w:right="480" w:firstLine="420"/>
        <w:rPr>
          <w:rFonts w:asciiTheme="minorEastAsia" w:eastAsiaTheme="minorEastAsia" w:hAnsiTheme="minorEastAsia"/>
          <w:color w:val="000000"/>
          <w:sz w:val="21"/>
          <w:szCs w:val="21"/>
        </w:rPr>
      </w:pPr>
    </w:p>
    <w:p w:rsidR="00AB7909" w:rsidRDefault="00AB7909" w:rsidP="00AB7909">
      <w:pPr>
        <w:widowControl/>
        <w:ind w:right="480" w:firstLine="420"/>
        <w:rPr>
          <w:rFonts w:asciiTheme="minorEastAsia" w:eastAsiaTheme="minorEastAsia" w:hAnsiTheme="minorEastAsia"/>
          <w:color w:val="000000"/>
          <w:sz w:val="21"/>
          <w:szCs w:val="21"/>
        </w:rPr>
      </w:pPr>
    </w:p>
    <w:p w:rsidR="00AB7909" w:rsidRDefault="00AB7909" w:rsidP="00AB7909">
      <w:pPr>
        <w:widowControl/>
        <w:ind w:right="480" w:firstLine="420"/>
        <w:rPr>
          <w:rFonts w:asciiTheme="minorEastAsia" w:eastAsiaTheme="minorEastAsia" w:hAnsiTheme="minorEastAsia"/>
          <w:color w:val="000000"/>
          <w:sz w:val="21"/>
          <w:szCs w:val="21"/>
        </w:rPr>
      </w:pPr>
    </w:p>
    <w:p w:rsidR="00AB7909" w:rsidRPr="00AB7909" w:rsidRDefault="00AB7909" w:rsidP="00AB7909">
      <w:pPr>
        <w:widowControl/>
        <w:ind w:right="480" w:firstLine="420"/>
        <w:rPr>
          <w:rFonts w:asciiTheme="minorEastAsia" w:eastAsiaTheme="minorEastAsia" w:hAnsiTheme="minorEastAsia"/>
          <w:color w:val="000000"/>
          <w:sz w:val="21"/>
          <w:szCs w:val="21"/>
        </w:rPr>
      </w:pPr>
    </w:p>
    <w:p w:rsidR="00AB7909" w:rsidRPr="00AB7909" w:rsidRDefault="00AB7909" w:rsidP="00AB7909">
      <w:pPr>
        <w:wordWrap w:val="0"/>
        <w:ind w:firstLine="420"/>
        <w:jc w:val="righ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投标人名称：（盖单位章）</w:t>
      </w:r>
    </w:p>
    <w:p w:rsidR="00AB7909" w:rsidRPr="00AB7909" w:rsidRDefault="00AB7909" w:rsidP="00AB7909">
      <w:pPr>
        <w:ind w:left="3392" w:firstLine="420"/>
        <w:jc w:val="righ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法定代表人或其委托代理人：（签字）</w:t>
      </w:r>
    </w:p>
    <w:p w:rsidR="00AB7909" w:rsidRPr="00AB7909" w:rsidRDefault="00AB7909" w:rsidP="00AB7909">
      <w:pPr>
        <w:widowControl/>
        <w:ind w:firstLine="420"/>
        <w:jc w:val="righ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年月日</w:t>
      </w:r>
    </w:p>
    <w:p w:rsidR="00AB7909" w:rsidRPr="00AB7909" w:rsidRDefault="00AB7909" w:rsidP="00AB7909">
      <w:pPr>
        <w:widowControl/>
        <w:ind w:firstLine="422"/>
        <w:jc w:val="left"/>
        <w:rPr>
          <w:rFonts w:asciiTheme="minorEastAsia" w:eastAsiaTheme="minorEastAsia" w:hAnsiTheme="minorEastAsia"/>
          <w:b/>
          <w:color w:val="000000"/>
          <w:kern w:val="0"/>
          <w:sz w:val="21"/>
          <w:szCs w:val="21"/>
          <w:u w:color="000000"/>
        </w:rPr>
      </w:pPr>
      <w:bookmarkStart w:id="167" w:name="_Toc359587708"/>
      <w:bookmarkStart w:id="168" w:name="_Toc267921552"/>
      <w:bookmarkEnd w:id="165"/>
    </w:p>
    <w:p w:rsidR="00AB7909" w:rsidRPr="00AB7909" w:rsidRDefault="00AB7909" w:rsidP="00E82A1D">
      <w:pPr>
        <w:pStyle w:val="a"/>
      </w:pPr>
      <w:bookmarkStart w:id="169" w:name="_Toc361661622"/>
      <w:bookmarkStart w:id="170" w:name="_Toc365318734"/>
      <w:bookmarkStart w:id="171" w:name="_Toc365367232"/>
      <w:bookmarkStart w:id="172" w:name="_Toc359587709"/>
      <w:bookmarkStart w:id="173" w:name="_Toc359588426"/>
      <w:bookmarkEnd w:id="167"/>
      <w:r w:rsidRPr="00AB7909">
        <w:br w:type="page"/>
      </w:r>
      <w:bookmarkStart w:id="174" w:name="_Toc335848590"/>
      <w:bookmarkStart w:id="175" w:name="_Toc493646027"/>
      <w:bookmarkStart w:id="176" w:name="_Toc512669611"/>
      <w:r w:rsidRPr="00AB7909">
        <w:rPr>
          <w:rFonts w:hint="eastAsia"/>
        </w:rPr>
        <w:lastRenderedPageBreak/>
        <w:t>附件二：投标商务报价明细表</w:t>
      </w:r>
      <w:bookmarkEnd w:id="169"/>
      <w:bookmarkEnd w:id="170"/>
      <w:bookmarkEnd w:id="171"/>
      <w:bookmarkEnd w:id="174"/>
      <w:bookmarkEnd w:id="175"/>
      <w:bookmarkEnd w:id="176"/>
    </w:p>
    <w:p w:rsidR="00AB7909" w:rsidRPr="00AB7909" w:rsidRDefault="00AB7909" w:rsidP="00AB7909">
      <w:pPr>
        <w:ind w:firstLine="422"/>
        <w:jc w:val="center"/>
        <w:rPr>
          <w:rFonts w:asciiTheme="minorEastAsia" w:eastAsiaTheme="minorEastAsia" w:hAnsiTheme="minorEastAsia"/>
          <w:b/>
          <w:color w:val="000000"/>
          <w:sz w:val="21"/>
          <w:szCs w:val="21"/>
        </w:rPr>
      </w:pPr>
      <w:r w:rsidRPr="00AB7909">
        <w:rPr>
          <w:rFonts w:asciiTheme="minorEastAsia" w:eastAsiaTheme="minorEastAsia" w:hAnsiTheme="minorEastAsia" w:hint="eastAsia"/>
          <w:b/>
          <w:color w:val="000000"/>
          <w:sz w:val="21"/>
          <w:szCs w:val="21"/>
        </w:rPr>
        <w:t>投标商务报价</w:t>
      </w:r>
      <w:bookmarkEnd w:id="168"/>
      <w:r w:rsidRPr="00AB7909">
        <w:rPr>
          <w:rFonts w:asciiTheme="minorEastAsia" w:eastAsiaTheme="minorEastAsia" w:hAnsiTheme="minorEastAsia" w:hint="eastAsia"/>
          <w:b/>
          <w:color w:val="000000"/>
          <w:sz w:val="21"/>
          <w:szCs w:val="21"/>
        </w:rPr>
        <w:t>明细表</w:t>
      </w:r>
      <w:bookmarkEnd w:id="172"/>
      <w:bookmarkEnd w:id="173"/>
      <w:r w:rsidRPr="00AB7909">
        <w:rPr>
          <w:rFonts w:asciiTheme="minorEastAsia" w:eastAsiaTheme="minorEastAsia" w:hAnsiTheme="minorEastAsia" w:hint="eastAsia"/>
          <w:b/>
          <w:color w:val="000000"/>
          <w:sz w:val="21"/>
          <w:szCs w:val="21"/>
        </w:rPr>
        <w:t>（含税价）</w:t>
      </w:r>
    </w:p>
    <w:p w:rsidR="00AB7909" w:rsidRDefault="00AB7909" w:rsidP="00AB7909">
      <w:pPr>
        <w:widowControl/>
        <w:spacing w:after="120"/>
        <w:ind w:firstLineChars="95" w:firstLine="199"/>
        <w:rPr>
          <w:rFonts w:asciiTheme="minorEastAsia" w:eastAsiaTheme="minorEastAsia" w:hAnsiTheme="minorEastAsia"/>
          <w:color w:val="000000"/>
          <w:sz w:val="21"/>
          <w:szCs w:val="21"/>
          <w:u w:val="single"/>
        </w:rPr>
      </w:pPr>
      <w:bookmarkStart w:id="177" w:name="_Toc267921554"/>
      <w:r w:rsidRPr="00AB7909">
        <w:rPr>
          <w:rFonts w:asciiTheme="minorEastAsia" w:eastAsiaTheme="minorEastAsia" w:hAnsiTheme="minorEastAsia"/>
          <w:color w:val="000000"/>
          <w:sz w:val="21"/>
          <w:szCs w:val="21"/>
        </w:rPr>
        <w:t>投标人名称：招标编号：</w:t>
      </w:r>
      <w:r w:rsidRPr="00AB7909">
        <w:rPr>
          <w:rFonts w:asciiTheme="minorEastAsia" w:eastAsiaTheme="minorEastAsia" w:hAnsiTheme="minorEastAsia" w:hint="eastAsia"/>
          <w:color w:val="000000"/>
          <w:sz w:val="21"/>
          <w:szCs w:val="21"/>
        </w:rPr>
        <w:t>标包</w:t>
      </w:r>
      <w:r w:rsidRPr="00AB7909">
        <w:rPr>
          <w:rFonts w:asciiTheme="minorEastAsia" w:eastAsiaTheme="minorEastAsia" w:hAnsiTheme="minorEastAsia"/>
          <w:color w:val="000000"/>
          <w:sz w:val="21"/>
          <w:szCs w:val="21"/>
        </w:rPr>
        <w:t>：</w:t>
      </w:r>
      <w:r w:rsidRPr="00AB7909">
        <w:rPr>
          <w:rFonts w:asciiTheme="minorEastAsia" w:eastAsiaTheme="minorEastAsia" w:hAnsiTheme="minorEastAsia" w:hint="eastAsia"/>
          <w:color w:val="000000"/>
          <w:sz w:val="21"/>
          <w:szCs w:val="21"/>
          <w:u w:val="single"/>
        </w:rPr>
        <w:t>不划分</w:t>
      </w:r>
    </w:p>
    <w:tbl>
      <w:tblPr>
        <w:tblW w:w="9734" w:type="dxa"/>
        <w:tblInd w:w="-176"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4A0"/>
      </w:tblPr>
      <w:tblGrid>
        <w:gridCol w:w="1017"/>
        <w:gridCol w:w="1333"/>
        <w:gridCol w:w="1336"/>
        <w:gridCol w:w="1134"/>
        <w:gridCol w:w="800"/>
        <w:gridCol w:w="1000"/>
        <w:gridCol w:w="1520"/>
        <w:gridCol w:w="1594"/>
      </w:tblGrid>
      <w:tr w:rsidR="00AB7909" w:rsidRPr="0007440A" w:rsidTr="000A539A">
        <w:trPr>
          <w:trHeight w:val="675"/>
        </w:trPr>
        <w:tc>
          <w:tcPr>
            <w:tcW w:w="1017" w:type="dxa"/>
            <w:shd w:val="clear" w:color="auto" w:fill="auto"/>
            <w:noWrap/>
            <w:vAlign w:val="center"/>
            <w:hideMark/>
          </w:tcPr>
          <w:p w:rsidR="00AB7909" w:rsidRPr="0007440A" w:rsidRDefault="00AB7909" w:rsidP="000A539A">
            <w:pPr>
              <w:ind w:firstLineChars="0" w:firstLine="0"/>
              <w:jc w:val="center"/>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序号</w:t>
            </w:r>
          </w:p>
        </w:tc>
        <w:tc>
          <w:tcPr>
            <w:tcW w:w="2669" w:type="dxa"/>
            <w:gridSpan w:val="2"/>
            <w:shd w:val="clear" w:color="auto" w:fill="auto"/>
            <w:noWrap/>
            <w:vAlign w:val="center"/>
            <w:hideMark/>
          </w:tcPr>
          <w:p w:rsidR="00AB7909" w:rsidRPr="0007440A" w:rsidRDefault="00AB7909" w:rsidP="000A539A">
            <w:pPr>
              <w:ind w:firstLineChars="0" w:firstLine="0"/>
              <w:jc w:val="center"/>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项目名称</w:t>
            </w:r>
          </w:p>
        </w:tc>
        <w:tc>
          <w:tcPr>
            <w:tcW w:w="1134" w:type="dxa"/>
            <w:shd w:val="clear" w:color="auto" w:fill="auto"/>
            <w:noWrap/>
            <w:vAlign w:val="center"/>
            <w:hideMark/>
          </w:tcPr>
          <w:p w:rsidR="00AB7909" w:rsidRPr="0007440A" w:rsidRDefault="00AB7909" w:rsidP="000A539A">
            <w:pPr>
              <w:ind w:firstLineChars="0" w:firstLine="0"/>
              <w:jc w:val="center"/>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规格参数</w:t>
            </w:r>
          </w:p>
        </w:tc>
        <w:tc>
          <w:tcPr>
            <w:tcW w:w="800" w:type="dxa"/>
            <w:shd w:val="clear" w:color="auto" w:fill="auto"/>
            <w:noWrap/>
            <w:vAlign w:val="center"/>
            <w:hideMark/>
          </w:tcPr>
          <w:p w:rsidR="00AB7909" w:rsidRPr="0007440A" w:rsidRDefault="00AB7909" w:rsidP="000A539A">
            <w:pPr>
              <w:ind w:firstLineChars="0" w:firstLine="0"/>
              <w:jc w:val="center"/>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数量</w:t>
            </w:r>
          </w:p>
        </w:tc>
        <w:tc>
          <w:tcPr>
            <w:tcW w:w="1000" w:type="dxa"/>
            <w:shd w:val="clear" w:color="auto" w:fill="auto"/>
            <w:noWrap/>
            <w:vAlign w:val="center"/>
            <w:hideMark/>
          </w:tcPr>
          <w:p w:rsidR="00AB7909" w:rsidRPr="0007440A" w:rsidRDefault="00AB7909" w:rsidP="000A539A">
            <w:pPr>
              <w:ind w:firstLineChars="0" w:firstLine="0"/>
              <w:jc w:val="center"/>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单位</w:t>
            </w:r>
          </w:p>
        </w:tc>
        <w:tc>
          <w:tcPr>
            <w:tcW w:w="1520" w:type="dxa"/>
            <w:shd w:val="clear" w:color="auto" w:fill="auto"/>
            <w:noWrap/>
            <w:vAlign w:val="center"/>
            <w:hideMark/>
          </w:tcPr>
          <w:p w:rsidR="00AB7909" w:rsidRPr="0007440A" w:rsidRDefault="00AB7909" w:rsidP="000A539A">
            <w:pPr>
              <w:ind w:firstLineChars="0" w:firstLine="0"/>
              <w:jc w:val="center"/>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单价（含税）</w:t>
            </w:r>
          </w:p>
        </w:tc>
        <w:tc>
          <w:tcPr>
            <w:tcW w:w="1594" w:type="dxa"/>
            <w:shd w:val="clear" w:color="auto" w:fill="auto"/>
            <w:noWrap/>
            <w:vAlign w:val="center"/>
            <w:hideMark/>
          </w:tcPr>
          <w:p w:rsidR="00AB7909" w:rsidRPr="0007440A" w:rsidRDefault="00AB7909" w:rsidP="000A539A">
            <w:pPr>
              <w:ind w:firstLineChars="0" w:firstLine="0"/>
              <w:jc w:val="center"/>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小计（含税）</w:t>
            </w:r>
          </w:p>
        </w:tc>
      </w:tr>
      <w:tr w:rsidR="00AB7909" w:rsidRPr="0007440A" w:rsidTr="000A539A">
        <w:trPr>
          <w:trHeight w:val="645"/>
        </w:trPr>
        <w:tc>
          <w:tcPr>
            <w:tcW w:w="9734" w:type="dxa"/>
            <w:gridSpan w:val="8"/>
            <w:shd w:val="clear" w:color="auto" w:fill="auto"/>
            <w:noWrap/>
            <w:vAlign w:val="center"/>
            <w:hideMark/>
          </w:tcPr>
          <w:p w:rsidR="00AB7909" w:rsidRPr="0007440A" w:rsidRDefault="00AB7909" w:rsidP="000A539A">
            <w:pPr>
              <w:ind w:firstLine="422"/>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平台及模块费用</w:t>
            </w:r>
          </w:p>
        </w:tc>
      </w:tr>
      <w:tr w:rsidR="00AB7909" w:rsidRPr="0007440A" w:rsidTr="000A539A">
        <w:trPr>
          <w:trHeight w:val="453"/>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1</w:t>
            </w:r>
          </w:p>
        </w:tc>
        <w:tc>
          <w:tcPr>
            <w:tcW w:w="2669" w:type="dxa"/>
            <w:gridSpan w:val="2"/>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2</w:t>
            </w:r>
          </w:p>
        </w:tc>
        <w:tc>
          <w:tcPr>
            <w:tcW w:w="2669" w:type="dxa"/>
            <w:gridSpan w:val="2"/>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3</w:t>
            </w:r>
          </w:p>
        </w:tc>
        <w:tc>
          <w:tcPr>
            <w:tcW w:w="2669" w:type="dxa"/>
            <w:gridSpan w:val="2"/>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1017"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4</w:t>
            </w:r>
          </w:p>
        </w:tc>
        <w:tc>
          <w:tcPr>
            <w:tcW w:w="2669" w:type="dxa"/>
            <w:gridSpan w:val="2"/>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5</w:t>
            </w:r>
          </w:p>
        </w:tc>
        <w:tc>
          <w:tcPr>
            <w:tcW w:w="2669" w:type="dxa"/>
            <w:gridSpan w:val="2"/>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390"/>
        </w:trPr>
        <w:tc>
          <w:tcPr>
            <w:tcW w:w="8140" w:type="dxa"/>
            <w:gridSpan w:val="7"/>
            <w:shd w:val="clear" w:color="auto" w:fill="auto"/>
            <w:noWrap/>
            <w:vAlign w:val="center"/>
            <w:hideMark/>
          </w:tcPr>
          <w:p w:rsidR="00AB7909" w:rsidRPr="0007440A" w:rsidRDefault="00AB7909" w:rsidP="000A539A">
            <w:pPr>
              <w:ind w:firstLine="422"/>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费用小计</w:t>
            </w:r>
          </w:p>
        </w:tc>
        <w:tc>
          <w:tcPr>
            <w:tcW w:w="1594"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735"/>
        </w:trPr>
        <w:tc>
          <w:tcPr>
            <w:tcW w:w="9734" w:type="dxa"/>
            <w:gridSpan w:val="8"/>
            <w:shd w:val="clear" w:color="auto" w:fill="auto"/>
            <w:noWrap/>
            <w:vAlign w:val="center"/>
            <w:hideMark/>
          </w:tcPr>
          <w:p w:rsidR="00AB7909" w:rsidRPr="0007440A" w:rsidRDefault="00AB7909" w:rsidP="000A539A">
            <w:pPr>
              <w:ind w:firstLine="422"/>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用户数费用</w:t>
            </w: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color w:val="000000"/>
                <w:kern w:val="0"/>
                <w:sz w:val="21"/>
                <w:szCs w:val="21"/>
              </w:rPr>
              <w:t>1</w:t>
            </w:r>
          </w:p>
        </w:tc>
        <w:tc>
          <w:tcPr>
            <w:tcW w:w="2669" w:type="dxa"/>
            <w:gridSpan w:val="2"/>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电脑用户数</w:t>
            </w: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E134D0" w:rsidP="00E134D0">
            <w:pPr>
              <w:ind w:firstLineChars="0" w:firstLine="0"/>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4000</w:t>
            </w: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color w:val="000000"/>
                <w:kern w:val="0"/>
                <w:sz w:val="21"/>
                <w:szCs w:val="21"/>
              </w:rPr>
              <w:t>2</w:t>
            </w:r>
          </w:p>
        </w:tc>
        <w:tc>
          <w:tcPr>
            <w:tcW w:w="2669" w:type="dxa"/>
            <w:gridSpan w:val="2"/>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手机用户数</w:t>
            </w:r>
          </w:p>
        </w:tc>
        <w:tc>
          <w:tcPr>
            <w:tcW w:w="1134" w:type="dxa"/>
            <w:shd w:val="clear" w:color="auto" w:fill="auto"/>
            <w:noWrap/>
            <w:vAlign w:val="center"/>
          </w:tcPr>
          <w:p w:rsidR="00AB7909" w:rsidRPr="0007440A" w:rsidRDefault="00E134D0" w:rsidP="000A539A">
            <w:pPr>
              <w:ind w:firstLine="420"/>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p>
        </w:tc>
        <w:tc>
          <w:tcPr>
            <w:tcW w:w="800" w:type="dxa"/>
            <w:shd w:val="clear" w:color="auto" w:fill="auto"/>
            <w:noWrap/>
            <w:vAlign w:val="center"/>
          </w:tcPr>
          <w:p w:rsidR="00AB7909" w:rsidRPr="0007440A" w:rsidRDefault="00E134D0" w:rsidP="00E134D0">
            <w:pPr>
              <w:ind w:firstLineChars="0" w:firstLine="0"/>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4000</w:t>
            </w: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480"/>
        </w:trPr>
        <w:tc>
          <w:tcPr>
            <w:tcW w:w="8140" w:type="dxa"/>
            <w:gridSpan w:val="7"/>
            <w:shd w:val="clear" w:color="auto" w:fill="auto"/>
            <w:noWrap/>
            <w:vAlign w:val="center"/>
            <w:hideMark/>
          </w:tcPr>
          <w:p w:rsidR="00AB7909" w:rsidRPr="0007440A" w:rsidRDefault="00AB7909" w:rsidP="000A539A">
            <w:pPr>
              <w:ind w:firstLine="422"/>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费用小计</w:t>
            </w:r>
          </w:p>
        </w:tc>
        <w:tc>
          <w:tcPr>
            <w:tcW w:w="1594"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690"/>
        </w:trPr>
        <w:tc>
          <w:tcPr>
            <w:tcW w:w="9734" w:type="dxa"/>
            <w:gridSpan w:val="8"/>
            <w:shd w:val="clear" w:color="auto" w:fill="auto"/>
            <w:noWrap/>
            <w:vAlign w:val="center"/>
            <w:hideMark/>
          </w:tcPr>
          <w:p w:rsidR="00AB7909" w:rsidRPr="0007440A" w:rsidRDefault="00AB7909" w:rsidP="000A539A">
            <w:pPr>
              <w:ind w:firstLine="422"/>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实施服务费</w:t>
            </w: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color w:val="000000"/>
                <w:kern w:val="0"/>
                <w:sz w:val="21"/>
                <w:szCs w:val="21"/>
              </w:rPr>
              <w:t>1</w:t>
            </w:r>
          </w:p>
        </w:tc>
        <w:tc>
          <w:tcPr>
            <w:tcW w:w="2669" w:type="dxa"/>
            <w:gridSpan w:val="2"/>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实施搭建</w:t>
            </w:r>
            <w:r w:rsidRPr="0007440A">
              <w:rPr>
                <w:rFonts w:asciiTheme="minorEastAsia" w:eastAsiaTheme="minorEastAsia" w:hAnsiTheme="minorEastAsia" w:cs="宋体"/>
                <w:color w:val="000000"/>
                <w:kern w:val="0"/>
                <w:sz w:val="21"/>
                <w:szCs w:val="21"/>
              </w:rPr>
              <w:t>费用</w:t>
            </w: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AB7909">
            <w:pPr>
              <w:ind w:firstLineChars="0" w:firstLine="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人/天　</w:t>
            </w: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color w:val="000000"/>
                <w:kern w:val="0"/>
                <w:sz w:val="21"/>
                <w:szCs w:val="21"/>
              </w:rPr>
              <w:t>2</w:t>
            </w:r>
          </w:p>
        </w:tc>
        <w:tc>
          <w:tcPr>
            <w:tcW w:w="2669" w:type="dxa"/>
            <w:gridSpan w:val="2"/>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培训费用</w:t>
            </w: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AB7909">
            <w:pPr>
              <w:ind w:firstLineChars="0" w:firstLine="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人/天　</w:t>
            </w: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8140" w:type="dxa"/>
            <w:gridSpan w:val="7"/>
            <w:shd w:val="clear" w:color="auto" w:fill="auto"/>
            <w:noWrap/>
            <w:vAlign w:val="center"/>
          </w:tcPr>
          <w:p w:rsidR="00AB7909" w:rsidRPr="0007440A" w:rsidRDefault="00AB7909" w:rsidP="000A539A">
            <w:pPr>
              <w:ind w:firstLine="422"/>
              <w:rPr>
                <w:rFonts w:asciiTheme="minorEastAsia" w:eastAsiaTheme="minorEastAsia" w:hAnsiTheme="minorEastAsia" w:cs="宋体"/>
                <w:b/>
                <w:color w:val="000000"/>
                <w:kern w:val="0"/>
                <w:sz w:val="21"/>
                <w:szCs w:val="21"/>
              </w:rPr>
            </w:pPr>
            <w:r w:rsidRPr="0007440A">
              <w:rPr>
                <w:rFonts w:asciiTheme="minorEastAsia" w:eastAsiaTheme="minorEastAsia" w:hAnsiTheme="minorEastAsia" w:cs="宋体" w:hint="eastAsia"/>
                <w:b/>
                <w:bCs/>
                <w:color w:val="000000"/>
                <w:kern w:val="0"/>
                <w:sz w:val="21"/>
                <w:szCs w:val="21"/>
              </w:rPr>
              <w:t>费用小计</w:t>
            </w: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1017"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2669" w:type="dxa"/>
            <w:gridSpan w:val="2"/>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8140" w:type="dxa"/>
            <w:gridSpan w:val="7"/>
            <w:shd w:val="clear" w:color="auto" w:fill="auto"/>
            <w:noWrap/>
            <w:vAlign w:val="center"/>
          </w:tcPr>
          <w:p w:rsidR="00AB7909" w:rsidRPr="0007440A" w:rsidRDefault="00AB7909" w:rsidP="000A539A">
            <w:pPr>
              <w:ind w:firstLine="422"/>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b/>
                <w:bCs/>
                <w:color w:val="000000"/>
                <w:kern w:val="0"/>
                <w:sz w:val="21"/>
                <w:szCs w:val="21"/>
              </w:rPr>
              <w:t>费用小计</w:t>
            </w: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9734" w:type="dxa"/>
            <w:gridSpan w:val="8"/>
            <w:shd w:val="clear" w:color="auto" w:fill="auto"/>
            <w:noWrap/>
            <w:vAlign w:val="center"/>
          </w:tcPr>
          <w:p w:rsidR="00AB7909" w:rsidRPr="0007440A" w:rsidRDefault="00AB7909" w:rsidP="000A539A">
            <w:pPr>
              <w:ind w:firstLine="422"/>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b/>
                <w:bCs/>
                <w:color w:val="000000"/>
                <w:kern w:val="0"/>
                <w:sz w:val="21"/>
                <w:szCs w:val="21"/>
              </w:rPr>
              <w:t>第三方</w:t>
            </w:r>
            <w:r w:rsidRPr="0007440A">
              <w:rPr>
                <w:rFonts w:asciiTheme="minorEastAsia" w:eastAsiaTheme="minorEastAsia" w:hAnsiTheme="minorEastAsia" w:cs="宋体"/>
                <w:b/>
                <w:bCs/>
                <w:color w:val="000000"/>
                <w:kern w:val="0"/>
                <w:sz w:val="21"/>
                <w:szCs w:val="21"/>
              </w:rPr>
              <w:t>产品费用</w:t>
            </w:r>
            <w:r w:rsidRPr="0007440A">
              <w:rPr>
                <w:rFonts w:asciiTheme="minorEastAsia" w:eastAsiaTheme="minorEastAsia" w:hAnsiTheme="minorEastAsia" w:cs="宋体" w:hint="eastAsia"/>
                <w:b/>
                <w:bCs/>
                <w:color w:val="000000"/>
                <w:kern w:val="0"/>
                <w:sz w:val="21"/>
                <w:szCs w:val="21"/>
              </w:rPr>
              <w:t>（根据各投标方自身情况填写，</w:t>
            </w:r>
            <w:r w:rsidRPr="0007440A">
              <w:rPr>
                <w:rFonts w:asciiTheme="minorEastAsia" w:eastAsiaTheme="minorEastAsia" w:hAnsiTheme="minorEastAsia" w:cs="宋体"/>
                <w:b/>
                <w:bCs/>
                <w:color w:val="000000"/>
                <w:kern w:val="0"/>
                <w:sz w:val="21"/>
                <w:szCs w:val="21"/>
              </w:rPr>
              <w:t>无则空</w:t>
            </w:r>
            <w:r w:rsidRPr="0007440A">
              <w:rPr>
                <w:rFonts w:asciiTheme="minorEastAsia" w:eastAsiaTheme="minorEastAsia" w:hAnsiTheme="minorEastAsia" w:cs="宋体" w:hint="eastAsia"/>
                <w:b/>
                <w:bCs/>
                <w:color w:val="000000"/>
                <w:kern w:val="0"/>
                <w:sz w:val="21"/>
                <w:szCs w:val="21"/>
              </w:rPr>
              <w:t>）</w:t>
            </w:r>
          </w:p>
        </w:tc>
      </w:tr>
      <w:tr w:rsidR="00AB7909" w:rsidRPr="0007440A" w:rsidTr="000A539A">
        <w:trPr>
          <w:trHeight w:val="270"/>
        </w:trPr>
        <w:tc>
          <w:tcPr>
            <w:tcW w:w="1017"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lastRenderedPageBreak/>
              <w:t>1</w:t>
            </w:r>
          </w:p>
        </w:tc>
        <w:tc>
          <w:tcPr>
            <w:tcW w:w="2669" w:type="dxa"/>
            <w:gridSpan w:val="2"/>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270"/>
        </w:trPr>
        <w:tc>
          <w:tcPr>
            <w:tcW w:w="1017"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2</w:t>
            </w:r>
          </w:p>
        </w:tc>
        <w:tc>
          <w:tcPr>
            <w:tcW w:w="2669" w:type="dxa"/>
            <w:gridSpan w:val="2"/>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13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8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00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20"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390"/>
        </w:trPr>
        <w:tc>
          <w:tcPr>
            <w:tcW w:w="8140" w:type="dxa"/>
            <w:gridSpan w:val="7"/>
            <w:shd w:val="clear" w:color="auto" w:fill="auto"/>
            <w:noWrap/>
            <w:vAlign w:val="center"/>
            <w:hideMark/>
          </w:tcPr>
          <w:p w:rsidR="00AB7909" w:rsidRPr="0007440A" w:rsidRDefault="00AB7909" w:rsidP="000A539A">
            <w:pPr>
              <w:ind w:firstLine="422"/>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费用小计</w:t>
            </w:r>
          </w:p>
        </w:tc>
        <w:tc>
          <w:tcPr>
            <w:tcW w:w="1594" w:type="dxa"/>
            <w:shd w:val="clear" w:color="auto" w:fill="auto"/>
            <w:noWrap/>
            <w:vAlign w:val="center"/>
          </w:tcPr>
          <w:p w:rsidR="00AB7909" w:rsidRPr="0007440A" w:rsidRDefault="00AB7909" w:rsidP="000A539A">
            <w:pPr>
              <w:ind w:firstLine="420"/>
              <w:rPr>
                <w:rFonts w:asciiTheme="minorEastAsia" w:eastAsiaTheme="minorEastAsia" w:hAnsiTheme="minorEastAsia" w:cs="宋体"/>
                <w:color w:val="000000"/>
                <w:kern w:val="0"/>
                <w:sz w:val="21"/>
                <w:szCs w:val="21"/>
              </w:rPr>
            </w:pPr>
          </w:p>
        </w:tc>
      </w:tr>
      <w:tr w:rsidR="00AB7909" w:rsidRPr="0007440A" w:rsidTr="000A539A">
        <w:trPr>
          <w:trHeight w:val="705"/>
        </w:trPr>
        <w:tc>
          <w:tcPr>
            <w:tcW w:w="9734" w:type="dxa"/>
            <w:gridSpan w:val="8"/>
            <w:shd w:val="clear" w:color="auto" w:fill="auto"/>
            <w:noWrap/>
            <w:vAlign w:val="center"/>
            <w:hideMark/>
          </w:tcPr>
          <w:p w:rsidR="00AB7909" w:rsidRPr="0007440A" w:rsidRDefault="00AB7909" w:rsidP="000A539A">
            <w:pPr>
              <w:ind w:firstLine="422"/>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所需其他费用（根据各投标方自身情况填写，</w:t>
            </w:r>
            <w:r w:rsidRPr="0007440A">
              <w:rPr>
                <w:rFonts w:asciiTheme="minorEastAsia" w:eastAsiaTheme="minorEastAsia" w:hAnsiTheme="minorEastAsia" w:cs="宋体"/>
                <w:b/>
                <w:bCs/>
                <w:color w:val="000000"/>
                <w:kern w:val="0"/>
                <w:sz w:val="21"/>
                <w:szCs w:val="21"/>
              </w:rPr>
              <w:t>无则空</w:t>
            </w:r>
            <w:r w:rsidRPr="0007440A">
              <w:rPr>
                <w:rFonts w:asciiTheme="minorEastAsia" w:eastAsiaTheme="minorEastAsia" w:hAnsiTheme="minorEastAsia" w:cs="宋体" w:hint="eastAsia"/>
                <w:b/>
                <w:bCs/>
                <w:color w:val="000000"/>
                <w:kern w:val="0"/>
                <w:sz w:val="21"/>
                <w:szCs w:val="21"/>
              </w:rPr>
              <w:t>）</w:t>
            </w: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color w:val="000000"/>
                <w:kern w:val="0"/>
                <w:sz w:val="21"/>
                <w:szCs w:val="21"/>
              </w:rPr>
              <w:t>1</w:t>
            </w:r>
          </w:p>
        </w:tc>
        <w:tc>
          <w:tcPr>
            <w:tcW w:w="2669" w:type="dxa"/>
            <w:gridSpan w:val="2"/>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134"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800"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000"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520"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594"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color w:val="000000"/>
                <w:kern w:val="0"/>
                <w:sz w:val="21"/>
                <w:szCs w:val="21"/>
              </w:rPr>
              <w:t>2</w:t>
            </w:r>
          </w:p>
        </w:tc>
        <w:tc>
          <w:tcPr>
            <w:tcW w:w="2669" w:type="dxa"/>
            <w:gridSpan w:val="2"/>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134"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800"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000"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520"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594"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r>
      <w:tr w:rsidR="00AB7909" w:rsidRPr="0007440A" w:rsidTr="000A539A">
        <w:trPr>
          <w:trHeight w:val="270"/>
        </w:trPr>
        <w:tc>
          <w:tcPr>
            <w:tcW w:w="1017"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color w:val="000000"/>
                <w:kern w:val="0"/>
                <w:sz w:val="21"/>
                <w:szCs w:val="21"/>
              </w:rPr>
              <w:t>3</w:t>
            </w:r>
          </w:p>
        </w:tc>
        <w:tc>
          <w:tcPr>
            <w:tcW w:w="2669" w:type="dxa"/>
            <w:gridSpan w:val="2"/>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134"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800"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000"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520"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c>
          <w:tcPr>
            <w:tcW w:w="1594"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r>
      <w:tr w:rsidR="00AB7909" w:rsidRPr="0007440A" w:rsidTr="000A539A">
        <w:trPr>
          <w:trHeight w:val="405"/>
        </w:trPr>
        <w:tc>
          <w:tcPr>
            <w:tcW w:w="8140" w:type="dxa"/>
            <w:gridSpan w:val="7"/>
            <w:shd w:val="clear" w:color="auto" w:fill="auto"/>
            <w:noWrap/>
            <w:vAlign w:val="center"/>
            <w:hideMark/>
          </w:tcPr>
          <w:p w:rsidR="00AB7909" w:rsidRPr="0007440A" w:rsidRDefault="00AB7909" w:rsidP="000A539A">
            <w:pPr>
              <w:ind w:firstLine="422"/>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费用小计</w:t>
            </w:r>
          </w:p>
        </w:tc>
        <w:tc>
          <w:tcPr>
            <w:tcW w:w="1594" w:type="dxa"/>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hint="eastAsia"/>
                <w:color w:val="000000"/>
                <w:kern w:val="0"/>
                <w:sz w:val="21"/>
                <w:szCs w:val="21"/>
              </w:rPr>
              <w:t xml:space="preserve">　</w:t>
            </w:r>
          </w:p>
        </w:tc>
      </w:tr>
      <w:tr w:rsidR="00AB7909" w:rsidRPr="0007440A" w:rsidTr="000A539A">
        <w:trPr>
          <w:trHeight w:val="750"/>
        </w:trPr>
        <w:tc>
          <w:tcPr>
            <w:tcW w:w="2350" w:type="dxa"/>
            <w:gridSpan w:val="2"/>
            <w:shd w:val="clear" w:color="auto" w:fill="auto"/>
            <w:noWrap/>
            <w:vAlign w:val="center"/>
            <w:hideMark/>
          </w:tcPr>
          <w:p w:rsidR="00AB7909" w:rsidRPr="0007440A" w:rsidRDefault="00AB7909" w:rsidP="000A539A">
            <w:pPr>
              <w:ind w:firstLine="422"/>
              <w:rPr>
                <w:rFonts w:asciiTheme="minorEastAsia" w:eastAsiaTheme="minorEastAsia" w:hAnsiTheme="minorEastAsia" w:cs="宋体"/>
                <w:b/>
                <w:bCs/>
                <w:color w:val="000000"/>
                <w:kern w:val="0"/>
                <w:sz w:val="21"/>
                <w:szCs w:val="21"/>
              </w:rPr>
            </w:pPr>
            <w:r w:rsidRPr="0007440A">
              <w:rPr>
                <w:rFonts w:asciiTheme="minorEastAsia" w:eastAsiaTheme="minorEastAsia" w:hAnsiTheme="minorEastAsia" w:cs="宋体" w:hint="eastAsia"/>
                <w:b/>
                <w:bCs/>
                <w:color w:val="000000"/>
                <w:kern w:val="0"/>
                <w:sz w:val="21"/>
                <w:szCs w:val="21"/>
              </w:rPr>
              <w:t>明细总计</w:t>
            </w:r>
          </w:p>
        </w:tc>
        <w:tc>
          <w:tcPr>
            <w:tcW w:w="7384" w:type="dxa"/>
            <w:gridSpan w:val="6"/>
            <w:shd w:val="clear" w:color="auto" w:fill="auto"/>
            <w:noWrap/>
            <w:vAlign w:val="center"/>
            <w:hideMark/>
          </w:tcPr>
          <w:p w:rsidR="00AB7909" w:rsidRPr="0007440A" w:rsidRDefault="00AB7909" w:rsidP="000A539A">
            <w:pPr>
              <w:ind w:firstLine="420"/>
              <w:rPr>
                <w:rFonts w:asciiTheme="minorEastAsia" w:eastAsiaTheme="minorEastAsia" w:hAnsiTheme="minorEastAsia" w:cs="宋体"/>
                <w:color w:val="000000"/>
                <w:kern w:val="0"/>
                <w:sz w:val="21"/>
                <w:szCs w:val="21"/>
              </w:rPr>
            </w:pPr>
            <w:r w:rsidRPr="0007440A">
              <w:rPr>
                <w:rFonts w:asciiTheme="minorEastAsia" w:eastAsiaTheme="minorEastAsia" w:hAnsiTheme="minorEastAsia" w:cs="宋体"/>
                <w:color w:val="000000"/>
                <w:kern w:val="0"/>
                <w:sz w:val="21"/>
                <w:szCs w:val="21"/>
              </w:rPr>
              <w:t>XXXX</w:t>
            </w:r>
            <w:r w:rsidRPr="0007440A">
              <w:rPr>
                <w:rFonts w:asciiTheme="minorEastAsia" w:eastAsiaTheme="minorEastAsia" w:hAnsiTheme="minorEastAsia" w:cs="宋体" w:hint="eastAsia"/>
                <w:color w:val="000000"/>
                <w:kern w:val="0"/>
                <w:sz w:val="21"/>
                <w:szCs w:val="21"/>
              </w:rPr>
              <w:t>(大写：XXX</w:t>
            </w:r>
            <w:r w:rsidRPr="0007440A">
              <w:rPr>
                <w:rFonts w:asciiTheme="minorEastAsia" w:eastAsiaTheme="minorEastAsia" w:hAnsiTheme="minorEastAsia" w:cs="宋体"/>
                <w:color w:val="000000"/>
                <w:kern w:val="0"/>
                <w:sz w:val="21"/>
                <w:szCs w:val="21"/>
              </w:rPr>
              <w:t>X</w:t>
            </w:r>
            <w:r w:rsidRPr="0007440A">
              <w:rPr>
                <w:rFonts w:asciiTheme="minorEastAsia" w:eastAsiaTheme="minorEastAsia" w:hAnsiTheme="minorEastAsia" w:cs="宋体" w:hint="eastAsia"/>
                <w:color w:val="000000"/>
                <w:kern w:val="0"/>
                <w:sz w:val="21"/>
                <w:szCs w:val="21"/>
              </w:rPr>
              <w:t>元)</w:t>
            </w:r>
          </w:p>
        </w:tc>
      </w:tr>
    </w:tbl>
    <w:p w:rsidR="00AB7909" w:rsidRDefault="00AB7909" w:rsidP="00AB7909">
      <w:pPr>
        <w:widowControl/>
        <w:spacing w:after="120"/>
        <w:ind w:firstLineChars="95" w:firstLine="199"/>
        <w:rPr>
          <w:rFonts w:asciiTheme="minorEastAsia" w:eastAsiaTheme="minorEastAsia" w:hAnsiTheme="minorEastAsia"/>
          <w:color w:val="000000"/>
          <w:sz w:val="21"/>
          <w:szCs w:val="21"/>
        </w:rPr>
      </w:pPr>
    </w:p>
    <w:p w:rsidR="00AB7909" w:rsidRDefault="00AB7909" w:rsidP="00AB7909">
      <w:pPr>
        <w:widowControl/>
        <w:spacing w:after="120"/>
        <w:ind w:firstLineChars="95" w:firstLine="199"/>
        <w:rPr>
          <w:rFonts w:asciiTheme="minorEastAsia" w:eastAsiaTheme="minorEastAsia" w:hAnsiTheme="minorEastAsia"/>
          <w:color w:val="000000"/>
          <w:sz w:val="21"/>
          <w:szCs w:val="21"/>
        </w:rPr>
      </w:pPr>
    </w:p>
    <w:p w:rsidR="00AB7909" w:rsidRPr="00AB7909" w:rsidRDefault="00AB7909" w:rsidP="00AB7909">
      <w:pPr>
        <w:widowControl/>
        <w:spacing w:after="120"/>
        <w:ind w:firstLineChars="95" w:firstLine="199"/>
        <w:rPr>
          <w:rFonts w:asciiTheme="minorEastAsia" w:eastAsiaTheme="minorEastAsia" w:hAnsiTheme="minorEastAsia"/>
          <w:color w:val="000000"/>
          <w:sz w:val="21"/>
          <w:szCs w:val="21"/>
        </w:rPr>
      </w:pPr>
    </w:p>
    <w:p w:rsidR="00AB7909" w:rsidRPr="00AB7909" w:rsidRDefault="00AB7909" w:rsidP="00AB7909">
      <w:pPr>
        <w:ind w:firstLine="420"/>
        <w:rPr>
          <w:rFonts w:asciiTheme="minorEastAsia" w:eastAsiaTheme="minorEastAsia" w:hAnsiTheme="minorEastAsia"/>
          <w:color w:val="000000"/>
          <w:sz w:val="21"/>
          <w:szCs w:val="21"/>
        </w:rPr>
      </w:pPr>
    </w:p>
    <w:p w:rsidR="00AB7909" w:rsidRPr="00AB7909" w:rsidRDefault="00AB7909" w:rsidP="00AB7909">
      <w:pPr>
        <w:ind w:firstLine="420"/>
        <w:jc w:val="righ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投标人名称：（盖单位章）</w:t>
      </w:r>
    </w:p>
    <w:p w:rsidR="00AB7909" w:rsidRPr="00AB7909" w:rsidRDefault="00AB7909" w:rsidP="00AB7909">
      <w:pPr>
        <w:ind w:left="3392" w:firstLineChars="250" w:firstLine="525"/>
        <w:jc w:val="righ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法定代表人或其委托代理人：（签字）</w:t>
      </w:r>
    </w:p>
    <w:p w:rsidR="00AB7909" w:rsidRPr="00AB7909" w:rsidRDefault="00AB7909" w:rsidP="00AB7909">
      <w:pPr>
        <w:widowControl/>
        <w:ind w:firstLine="420"/>
        <w:jc w:val="righ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年月日</w:t>
      </w:r>
      <w:bookmarkStart w:id="178" w:name="_Toc365318735"/>
      <w:bookmarkStart w:id="179" w:name="_Toc365368988"/>
      <w:bookmarkStart w:id="180" w:name="_Toc359587712"/>
      <w:bookmarkStart w:id="181" w:name="_Toc267921555"/>
      <w:bookmarkEnd w:id="177"/>
    </w:p>
    <w:p w:rsidR="00AB7909" w:rsidRPr="00AB7909" w:rsidRDefault="00AB7909" w:rsidP="00E82A1D">
      <w:pPr>
        <w:pStyle w:val="a"/>
        <w:rPr>
          <w:rStyle w:val="1Char"/>
          <w:rFonts w:asciiTheme="minorEastAsia" w:eastAsiaTheme="minorEastAsia" w:hAnsiTheme="minorEastAsia"/>
          <w:b w:val="0"/>
          <w:bCs/>
          <w:color w:val="000000"/>
          <w:sz w:val="21"/>
          <w:szCs w:val="21"/>
        </w:rPr>
      </w:pPr>
      <w:r w:rsidRPr="00AB7909">
        <w:br w:type="page"/>
      </w:r>
      <w:bookmarkStart w:id="182" w:name="_Toc335848591"/>
      <w:bookmarkStart w:id="183" w:name="_Toc493646028"/>
      <w:bookmarkStart w:id="184" w:name="_Toc512669612"/>
      <w:r w:rsidRPr="00AB7909">
        <w:rPr>
          <w:rFonts w:hint="eastAsia"/>
        </w:rPr>
        <w:lastRenderedPageBreak/>
        <w:t>附件三：法定代表人资格证明书</w:t>
      </w:r>
      <w:bookmarkEnd w:id="178"/>
      <w:bookmarkEnd w:id="179"/>
      <w:bookmarkEnd w:id="182"/>
      <w:bookmarkEnd w:id="183"/>
      <w:bookmarkEnd w:id="184"/>
    </w:p>
    <w:p w:rsidR="00AB7909" w:rsidRPr="00AB7909" w:rsidRDefault="00AB7909" w:rsidP="00AB7909">
      <w:pPr>
        <w:ind w:firstLine="422"/>
        <w:jc w:val="center"/>
        <w:rPr>
          <w:rFonts w:asciiTheme="minorEastAsia" w:eastAsiaTheme="minorEastAsia" w:hAnsiTheme="minorEastAsia"/>
          <w:b/>
          <w:color w:val="000000"/>
          <w:sz w:val="21"/>
          <w:szCs w:val="21"/>
        </w:rPr>
      </w:pPr>
      <w:r w:rsidRPr="00AB7909">
        <w:rPr>
          <w:rFonts w:asciiTheme="minorEastAsia" w:eastAsiaTheme="minorEastAsia" w:hAnsiTheme="minorEastAsia" w:hint="eastAsia"/>
          <w:b/>
          <w:color w:val="000000"/>
          <w:sz w:val="21"/>
          <w:szCs w:val="21"/>
        </w:rPr>
        <w:t>法定代表人资格证明书</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p>
    <w:p w:rsidR="00AB7909" w:rsidRPr="00AB7909" w:rsidRDefault="00AB7909" w:rsidP="00AB7909">
      <w:pPr>
        <w:ind w:firstLine="420"/>
        <w:jc w:val="left"/>
        <w:rPr>
          <w:rFonts w:asciiTheme="minorEastAsia" w:eastAsiaTheme="minorEastAsia" w:hAnsiTheme="minorEastAsia"/>
          <w:snapToGrid w:val="0"/>
          <w:color w:val="000000"/>
          <w:kern w:val="0"/>
          <w:sz w:val="21"/>
          <w:szCs w:val="21"/>
          <w:u w:val="single"/>
        </w:rPr>
      </w:pPr>
      <w:r w:rsidRPr="00AB7909">
        <w:rPr>
          <w:rFonts w:asciiTheme="minorEastAsia" w:eastAsiaTheme="minorEastAsia" w:hAnsiTheme="minorEastAsia" w:hint="eastAsia"/>
          <w:snapToGrid w:val="0"/>
          <w:color w:val="000000"/>
          <w:kern w:val="0"/>
          <w:sz w:val="21"/>
          <w:szCs w:val="21"/>
        </w:rPr>
        <w:t>单位名称：</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u w:val="single"/>
        </w:rPr>
      </w:pPr>
      <w:r w:rsidRPr="00AB7909">
        <w:rPr>
          <w:rFonts w:asciiTheme="minorEastAsia" w:eastAsiaTheme="minorEastAsia" w:hAnsiTheme="minorEastAsia" w:hint="eastAsia"/>
          <w:snapToGrid w:val="0"/>
          <w:color w:val="000000"/>
          <w:kern w:val="0"/>
          <w:sz w:val="21"/>
          <w:szCs w:val="21"/>
        </w:rPr>
        <w:t>地    址：</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姓    名：性别：年龄：职务：</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系的法定代表人（身份证或护照编号：</w:t>
      </w:r>
      <w:r w:rsidRPr="00AB7909">
        <w:rPr>
          <w:rFonts w:asciiTheme="minorEastAsia" w:eastAsiaTheme="minorEastAsia" w:hAnsiTheme="minorEastAsia" w:hint="eastAsia"/>
          <w:snapToGrid w:val="0"/>
          <w:color w:val="000000"/>
          <w:kern w:val="0"/>
          <w:sz w:val="21"/>
          <w:szCs w:val="21"/>
          <w:u w:val="single"/>
        </w:rPr>
        <w:t>×××××××××××××××</w:t>
      </w:r>
      <w:r w:rsidRPr="00AB7909">
        <w:rPr>
          <w:rFonts w:asciiTheme="minorEastAsia" w:eastAsiaTheme="minorEastAsia" w:hAnsiTheme="minorEastAsia" w:hint="eastAsia"/>
          <w:snapToGrid w:val="0"/>
          <w:color w:val="000000"/>
          <w:kern w:val="0"/>
          <w:sz w:val="21"/>
          <w:szCs w:val="21"/>
        </w:rPr>
        <w:t>）。</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特此证明。</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p>
    <w:p w:rsidR="00AB7909" w:rsidRPr="00AB7909" w:rsidRDefault="00AB7909" w:rsidP="00AB7909">
      <w:pPr>
        <w:ind w:firstLine="420"/>
        <w:jc w:val="right"/>
        <w:rPr>
          <w:rFonts w:asciiTheme="minorEastAsia" w:eastAsiaTheme="minorEastAsia" w:hAnsiTheme="minorEastAsia"/>
          <w:snapToGrid w:val="0"/>
          <w:color w:val="000000"/>
          <w:kern w:val="0"/>
          <w:sz w:val="21"/>
          <w:szCs w:val="21"/>
          <w:u w:val="single"/>
        </w:rPr>
      </w:pPr>
      <w:r w:rsidRPr="00AB7909">
        <w:rPr>
          <w:rFonts w:asciiTheme="minorEastAsia" w:eastAsiaTheme="minorEastAsia" w:hAnsiTheme="minorEastAsia" w:hint="eastAsia"/>
          <w:snapToGrid w:val="0"/>
          <w:color w:val="000000"/>
          <w:kern w:val="0"/>
          <w:sz w:val="21"/>
          <w:szCs w:val="21"/>
        </w:rPr>
        <w:t>投标人：（盖公章）</w:t>
      </w:r>
    </w:p>
    <w:p w:rsidR="00AB7909" w:rsidRPr="00AB7909" w:rsidRDefault="00AB7909" w:rsidP="00AB7909">
      <w:pPr>
        <w:wordWrap w:val="0"/>
        <w:ind w:left="510" w:firstLine="420"/>
        <w:jc w:val="right"/>
        <w:rPr>
          <w:rFonts w:asciiTheme="minorEastAsia" w:eastAsiaTheme="minorEastAsia" w:hAnsiTheme="minorEastAsia"/>
          <w:b/>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日  期：年月日</w:t>
      </w:r>
      <w:bookmarkStart w:id="185" w:name="_Toc359587704"/>
      <w:bookmarkStart w:id="186" w:name="_Toc361661620"/>
      <w:bookmarkStart w:id="187" w:name="_Toc267921550"/>
    </w:p>
    <w:p w:rsidR="00AB7909" w:rsidRPr="00AB7909" w:rsidRDefault="00AB7909" w:rsidP="00AB7909">
      <w:pPr>
        <w:widowControl/>
        <w:ind w:firstLine="422"/>
        <w:jc w:val="left"/>
        <w:rPr>
          <w:rFonts w:asciiTheme="minorEastAsia" w:eastAsiaTheme="minorEastAsia" w:hAnsiTheme="minorEastAsia"/>
          <w:b/>
          <w:bCs/>
          <w:color w:val="000000"/>
          <w:sz w:val="21"/>
          <w:szCs w:val="21"/>
        </w:rPr>
      </w:pPr>
    </w:p>
    <w:p w:rsidR="00AB7909" w:rsidRPr="00AB7909" w:rsidRDefault="00AB7909" w:rsidP="00AB7909">
      <w:pPr>
        <w:widowControl/>
        <w:ind w:firstLine="422"/>
        <w:jc w:val="left"/>
        <w:rPr>
          <w:rFonts w:asciiTheme="minorEastAsia" w:eastAsiaTheme="minorEastAsia" w:hAnsiTheme="minorEastAsia"/>
          <w:b/>
          <w:bCs/>
          <w:color w:val="000000"/>
          <w:sz w:val="21"/>
          <w:szCs w:val="21"/>
        </w:rPr>
      </w:pPr>
    </w:p>
    <w:p w:rsidR="00AB7909" w:rsidRPr="00AB7909" w:rsidRDefault="00AB7909" w:rsidP="00E82A1D">
      <w:pPr>
        <w:pStyle w:val="a"/>
      </w:pPr>
      <w:bookmarkStart w:id="188" w:name="_Toc365368989"/>
      <w:bookmarkStart w:id="189" w:name="_Toc365318736"/>
      <w:r w:rsidRPr="00AB7909">
        <w:br w:type="page"/>
      </w:r>
      <w:bookmarkStart w:id="190" w:name="_Toc335848592"/>
      <w:bookmarkStart w:id="191" w:name="_Toc493646029"/>
      <w:bookmarkStart w:id="192" w:name="_Toc512669613"/>
      <w:r w:rsidRPr="00AB7909">
        <w:rPr>
          <w:rFonts w:hint="eastAsia"/>
        </w:rPr>
        <w:lastRenderedPageBreak/>
        <w:t>附件四：法定代表人授权委托书</w:t>
      </w:r>
      <w:bookmarkEnd w:id="185"/>
      <w:bookmarkEnd w:id="186"/>
      <w:bookmarkEnd w:id="188"/>
      <w:bookmarkEnd w:id="189"/>
      <w:bookmarkEnd w:id="190"/>
      <w:bookmarkEnd w:id="191"/>
      <w:bookmarkEnd w:id="192"/>
    </w:p>
    <w:p w:rsidR="00AB7909" w:rsidRPr="00AB7909" w:rsidRDefault="00AB7909" w:rsidP="00AB7909">
      <w:pPr>
        <w:ind w:firstLine="422"/>
        <w:jc w:val="center"/>
        <w:rPr>
          <w:rFonts w:asciiTheme="minorEastAsia" w:eastAsiaTheme="minorEastAsia" w:hAnsiTheme="minorEastAsia"/>
          <w:b/>
          <w:color w:val="000000"/>
          <w:sz w:val="21"/>
          <w:szCs w:val="21"/>
        </w:rPr>
      </w:pPr>
      <w:bookmarkStart w:id="193" w:name="_Toc359588422"/>
      <w:bookmarkStart w:id="194" w:name="_Toc359587705"/>
      <w:r w:rsidRPr="00AB7909">
        <w:rPr>
          <w:rFonts w:asciiTheme="minorEastAsia" w:eastAsiaTheme="minorEastAsia" w:hAnsiTheme="minorEastAsia" w:hint="eastAsia"/>
          <w:b/>
          <w:color w:val="000000"/>
          <w:sz w:val="21"/>
          <w:szCs w:val="21"/>
        </w:rPr>
        <w:t>法定代表人授权委托</w:t>
      </w:r>
      <w:bookmarkEnd w:id="187"/>
      <w:r w:rsidRPr="00AB7909">
        <w:rPr>
          <w:rFonts w:asciiTheme="minorEastAsia" w:eastAsiaTheme="minorEastAsia" w:hAnsiTheme="minorEastAsia" w:hint="eastAsia"/>
          <w:b/>
          <w:color w:val="000000"/>
          <w:sz w:val="21"/>
          <w:szCs w:val="21"/>
        </w:rPr>
        <w:t>书</w:t>
      </w:r>
      <w:bookmarkEnd w:id="193"/>
      <w:bookmarkEnd w:id="194"/>
    </w:p>
    <w:p w:rsidR="00AB7909" w:rsidRPr="00AB7909" w:rsidRDefault="00AB7909" w:rsidP="00AB7909">
      <w:pPr>
        <w:ind w:firstLine="422"/>
        <w:jc w:val="center"/>
        <w:rPr>
          <w:rFonts w:asciiTheme="minorEastAsia" w:eastAsiaTheme="minorEastAsia" w:hAnsiTheme="minorEastAsia"/>
          <w:b/>
          <w:snapToGrid w:val="0"/>
          <w:color w:val="000000"/>
          <w:kern w:val="0"/>
          <w:sz w:val="21"/>
          <w:szCs w:val="21"/>
        </w:rPr>
      </w:pP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我以法定代表人身份授权</w:t>
      </w:r>
      <w:r>
        <w:rPr>
          <w:rFonts w:asciiTheme="minorEastAsia" w:eastAsiaTheme="minorEastAsia" w:hAnsiTheme="minorEastAsia" w:hint="eastAsia"/>
          <w:snapToGrid w:val="0"/>
          <w:color w:val="000000"/>
          <w:kern w:val="0"/>
          <w:sz w:val="21"/>
          <w:szCs w:val="21"/>
        </w:rPr>
        <w:t>为</w:t>
      </w:r>
      <w:r w:rsidRPr="00AB7909">
        <w:rPr>
          <w:rFonts w:asciiTheme="minorEastAsia" w:eastAsiaTheme="minorEastAsia" w:hAnsiTheme="minorEastAsia" w:hint="eastAsia"/>
          <w:snapToGrid w:val="0"/>
          <w:color w:val="000000"/>
          <w:kern w:val="0"/>
          <w:sz w:val="21"/>
          <w:szCs w:val="21"/>
        </w:rPr>
        <w:t>代表，其参加贵司组织的的投标，签署投标文件及其他书面文件，负责参加开标、询标、商务洽谈、签署合同及招标活动中的一切事宜，我司均不可撤销地予以承认。</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法定代表人签字：</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投标单位全称（公章）：</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日期：年月日</w:t>
      </w: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p>
    <w:p w:rsidR="00AB7909" w:rsidRPr="00AB7909" w:rsidRDefault="00AB7909" w:rsidP="00AB7909">
      <w:pPr>
        <w:ind w:firstLine="420"/>
        <w:jc w:val="left"/>
        <w:rPr>
          <w:rFonts w:asciiTheme="minorEastAsia" w:eastAsiaTheme="minorEastAsia" w:hAnsiTheme="minorEastAsia"/>
          <w:snapToGrid w:val="0"/>
          <w:color w:val="000000"/>
          <w:kern w:val="0"/>
          <w:sz w:val="21"/>
          <w:szCs w:val="21"/>
        </w:rPr>
      </w:pPr>
      <w:r>
        <w:rPr>
          <w:rFonts w:asciiTheme="minorEastAsia" w:eastAsiaTheme="minorEastAsia" w:hAnsiTheme="minorEastAsia" w:hint="eastAsia"/>
          <w:snapToGrid w:val="0"/>
          <w:color w:val="000000"/>
          <w:kern w:val="0"/>
          <w:sz w:val="21"/>
          <w:szCs w:val="21"/>
        </w:rPr>
        <w:t>附：</w:t>
      </w:r>
      <w:r w:rsidRPr="00AB7909">
        <w:rPr>
          <w:rFonts w:asciiTheme="minorEastAsia" w:eastAsiaTheme="minorEastAsia" w:hAnsiTheme="minorEastAsia" w:hint="eastAsia"/>
          <w:snapToGrid w:val="0"/>
          <w:color w:val="000000"/>
          <w:kern w:val="0"/>
          <w:sz w:val="21"/>
          <w:szCs w:val="21"/>
        </w:rPr>
        <w:t xml:space="preserve">代表姓名： </w:t>
      </w:r>
    </w:p>
    <w:p w:rsidR="00AB7909" w:rsidRPr="00AB7909" w:rsidRDefault="00AB7909" w:rsidP="00AB7909">
      <w:pPr>
        <w:adjustRightInd w:val="0"/>
        <w:snapToGrid w:val="0"/>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身份证号：</w:t>
      </w:r>
    </w:p>
    <w:p w:rsidR="00AB7909" w:rsidRPr="00AB7909" w:rsidRDefault="00AB7909" w:rsidP="00AB7909">
      <w:pPr>
        <w:adjustRightInd w:val="0"/>
        <w:snapToGrid w:val="0"/>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 xml:space="preserve">职    务： </w:t>
      </w:r>
    </w:p>
    <w:p w:rsidR="00AB7909" w:rsidRPr="00AB7909" w:rsidRDefault="00AB7909" w:rsidP="00AB7909">
      <w:pPr>
        <w:adjustRightInd w:val="0"/>
        <w:snapToGrid w:val="0"/>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 xml:space="preserve">详细通讯地址： </w:t>
      </w:r>
    </w:p>
    <w:p w:rsidR="00AB7909" w:rsidRPr="00AB7909" w:rsidRDefault="00AB7909" w:rsidP="00AB7909">
      <w:pPr>
        <w:adjustRightInd w:val="0"/>
        <w:snapToGrid w:val="0"/>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传    真：</w:t>
      </w:r>
    </w:p>
    <w:p w:rsidR="00AB7909" w:rsidRPr="00AB7909" w:rsidRDefault="00AB7909" w:rsidP="00AB7909">
      <w:pPr>
        <w:adjustRightInd w:val="0"/>
        <w:snapToGrid w:val="0"/>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电    话：</w:t>
      </w:r>
    </w:p>
    <w:p w:rsidR="00AB7909" w:rsidRPr="00AB7909" w:rsidRDefault="00AB7909" w:rsidP="00AB7909">
      <w:pPr>
        <w:adjustRightInd w:val="0"/>
        <w:snapToGrid w:val="0"/>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邮政编码：</w:t>
      </w:r>
    </w:p>
    <w:p w:rsidR="00AB7909" w:rsidRDefault="00AB7909" w:rsidP="00AB7909">
      <w:pPr>
        <w:adjustRightInd w:val="0"/>
        <w:snapToGrid w:val="0"/>
        <w:ind w:firstLine="420"/>
        <w:jc w:val="left"/>
        <w:rPr>
          <w:rFonts w:asciiTheme="minorEastAsia" w:eastAsiaTheme="minorEastAsia" w:hAnsiTheme="minorEastAsia"/>
          <w:snapToGrid w:val="0"/>
          <w:color w:val="000000"/>
          <w:kern w:val="0"/>
          <w:sz w:val="21"/>
          <w:szCs w:val="21"/>
        </w:rPr>
      </w:pPr>
      <w:r w:rsidRPr="00AB7909">
        <w:rPr>
          <w:rFonts w:asciiTheme="minorEastAsia" w:eastAsiaTheme="minorEastAsia" w:hAnsiTheme="minorEastAsia" w:hint="eastAsia"/>
          <w:snapToGrid w:val="0"/>
          <w:color w:val="000000"/>
          <w:kern w:val="0"/>
          <w:sz w:val="21"/>
          <w:szCs w:val="21"/>
        </w:rPr>
        <w:t>电子邮箱：</w:t>
      </w:r>
    </w:p>
    <w:p w:rsidR="000A539A" w:rsidRDefault="000A539A" w:rsidP="00AB7909">
      <w:pPr>
        <w:adjustRightInd w:val="0"/>
        <w:snapToGrid w:val="0"/>
        <w:ind w:firstLine="420"/>
        <w:jc w:val="left"/>
        <w:rPr>
          <w:rFonts w:asciiTheme="minorEastAsia" w:eastAsiaTheme="minorEastAsia" w:hAnsiTheme="minorEastAsia"/>
          <w:snapToGrid w:val="0"/>
          <w:color w:val="000000"/>
          <w:kern w:val="0"/>
          <w:sz w:val="21"/>
          <w:szCs w:val="21"/>
        </w:rPr>
      </w:pPr>
    </w:p>
    <w:p w:rsidR="000A539A" w:rsidRPr="000A539A" w:rsidRDefault="000A539A" w:rsidP="000A539A">
      <w:pPr>
        <w:widowControl/>
        <w:ind w:firstLine="422"/>
        <w:jc w:val="left"/>
        <w:rPr>
          <w:rFonts w:asciiTheme="minorEastAsia" w:eastAsiaTheme="minorEastAsia" w:hAnsiTheme="minorEastAsia"/>
          <w:b/>
          <w:bCs/>
          <w:color w:val="000000"/>
          <w:sz w:val="21"/>
          <w:szCs w:val="21"/>
        </w:rPr>
      </w:pPr>
    </w:p>
    <w:p w:rsidR="000A539A" w:rsidRPr="000A539A" w:rsidRDefault="000A539A" w:rsidP="000A539A">
      <w:pPr>
        <w:widowControl/>
        <w:ind w:firstLine="422"/>
        <w:jc w:val="left"/>
        <w:rPr>
          <w:rFonts w:asciiTheme="minorEastAsia" w:eastAsiaTheme="minorEastAsia" w:hAnsiTheme="minorEastAsia"/>
          <w:b/>
          <w:bCs/>
          <w:color w:val="000000"/>
          <w:sz w:val="21"/>
          <w:szCs w:val="21"/>
        </w:rPr>
      </w:pPr>
    </w:p>
    <w:p w:rsidR="000A539A" w:rsidRPr="000A539A" w:rsidRDefault="000A539A" w:rsidP="000A539A">
      <w:pPr>
        <w:widowControl/>
        <w:ind w:firstLine="422"/>
        <w:jc w:val="left"/>
        <w:rPr>
          <w:rFonts w:asciiTheme="minorEastAsia" w:eastAsiaTheme="minorEastAsia" w:hAnsiTheme="minorEastAsia"/>
          <w:b/>
          <w:bCs/>
          <w:color w:val="000000"/>
          <w:sz w:val="21"/>
          <w:szCs w:val="21"/>
        </w:rPr>
      </w:pPr>
    </w:p>
    <w:p w:rsidR="000A539A" w:rsidRDefault="000A539A" w:rsidP="00AB7909">
      <w:pPr>
        <w:adjustRightInd w:val="0"/>
        <w:snapToGrid w:val="0"/>
        <w:ind w:firstLine="420"/>
        <w:jc w:val="left"/>
        <w:rPr>
          <w:rFonts w:asciiTheme="minorEastAsia" w:eastAsiaTheme="minorEastAsia" w:hAnsiTheme="minorEastAsia"/>
          <w:snapToGrid w:val="0"/>
          <w:color w:val="000000"/>
          <w:kern w:val="0"/>
          <w:sz w:val="21"/>
          <w:szCs w:val="21"/>
        </w:rPr>
      </w:pPr>
    </w:p>
    <w:p w:rsidR="000A539A" w:rsidRDefault="000A539A" w:rsidP="00AB7909">
      <w:pPr>
        <w:adjustRightInd w:val="0"/>
        <w:snapToGrid w:val="0"/>
        <w:ind w:firstLine="420"/>
        <w:jc w:val="left"/>
        <w:rPr>
          <w:rFonts w:asciiTheme="minorEastAsia" w:eastAsiaTheme="minorEastAsia" w:hAnsiTheme="minorEastAsia"/>
          <w:snapToGrid w:val="0"/>
          <w:color w:val="000000"/>
          <w:kern w:val="0"/>
          <w:sz w:val="21"/>
          <w:szCs w:val="21"/>
        </w:rPr>
      </w:pPr>
    </w:p>
    <w:p w:rsidR="000A539A" w:rsidRPr="00AB7909" w:rsidRDefault="000A539A" w:rsidP="00AB7909">
      <w:pPr>
        <w:adjustRightInd w:val="0"/>
        <w:snapToGrid w:val="0"/>
        <w:ind w:firstLine="420"/>
        <w:jc w:val="left"/>
        <w:rPr>
          <w:rStyle w:val="1Char"/>
          <w:rFonts w:asciiTheme="minorEastAsia" w:eastAsiaTheme="minorEastAsia" w:hAnsiTheme="minorEastAsia"/>
          <w:b w:val="0"/>
          <w:bCs w:val="0"/>
          <w:snapToGrid w:val="0"/>
          <w:color w:val="000000"/>
          <w:kern w:val="0"/>
          <w:sz w:val="21"/>
          <w:szCs w:val="21"/>
        </w:rPr>
      </w:pPr>
    </w:p>
    <w:p w:rsidR="00AB7909" w:rsidRPr="00AB7909" w:rsidRDefault="00AB7909" w:rsidP="00E82A1D">
      <w:pPr>
        <w:pStyle w:val="a"/>
      </w:pPr>
      <w:bookmarkStart w:id="195" w:name="_Toc361661624"/>
      <w:bookmarkStart w:id="196" w:name="_Toc365318737"/>
      <w:bookmarkStart w:id="197" w:name="_Toc365368990"/>
      <w:bookmarkStart w:id="198" w:name="_Toc335848593"/>
      <w:bookmarkStart w:id="199" w:name="_Toc493646030"/>
      <w:bookmarkStart w:id="200" w:name="_Toc512669614"/>
      <w:r w:rsidRPr="00AB7909">
        <w:rPr>
          <w:rFonts w:hint="eastAsia"/>
        </w:rPr>
        <w:lastRenderedPageBreak/>
        <w:t>附件五：投标单位的资质证明材料</w:t>
      </w:r>
      <w:bookmarkEnd w:id="180"/>
      <w:bookmarkEnd w:id="195"/>
      <w:bookmarkEnd w:id="196"/>
      <w:bookmarkEnd w:id="197"/>
      <w:bookmarkEnd w:id="198"/>
      <w:bookmarkEnd w:id="199"/>
      <w:bookmarkEnd w:id="200"/>
    </w:p>
    <w:p w:rsidR="00AB7909" w:rsidRPr="00AB7909" w:rsidRDefault="00AB7909" w:rsidP="00AB7909">
      <w:pPr>
        <w:ind w:firstLine="422"/>
        <w:jc w:val="center"/>
        <w:rPr>
          <w:rFonts w:asciiTheme="minorEastAsia" w:eastAsiaTheme="minorEastAsia" w:hAnsiTheme="minorEastAsia"/>
          <w:b/>
          <w:color w:val="000000"/>
          <w:sz w:val="21"/>
          <w:szCs w:val="21"/>
        </w:rPr>
      </w:pPr>
      <w:bookmarkStart w:id="201" w:name="_Toc359587713"/>
      <w:bookmarkStart w:id="202" w:name="_Toc359588430"/>
      <w:r w:rsidRPr="00AB7909">
        <w:rPr>
          <w:rFonts w:asciiTheme="minorEastAsia" w:eastAsiaTheme="minorEastAsia" w:hAnsiTheme="minorEastAsia" w:hint="eastAsia"/>
          <w:b/>
          <w:color w:val="000000"/>
          <w:sz w:val="21"/>
          <w:szCs w:val="21"/>
        </w:rPr>
        <w:t>投标单位的资质证明材</w:t>
      </w:r>
      <w:bookmarkEnd w:id="181"/>
      <w:r w:rsidRPr="00AB7909">
        <w:rPr>
          <w:rFonts w:asciiTheme="minorEastAsia" w:eastAsiaTheme="minorEastAsia" w:hAnsiTheme="minorEastAsia" w:hint="eastAsia"/>
          <w:b/>
          <w:color w:val="000000"/>
          <w:sz w:val="21"/>
          <w:szCs w:val="21"/>
        </w:rPr>
        <w:t>料</w:t>
      </w:r>
      <w:bookmarkStart w:id="203" w:name="_Toc267921556"/>
      <w:bookmarkEnd w:id="201"/>
      <w:bookmarkEnd w:id="202"/>
    </w:p>
    <w:p w:rsidR="00AB7909" w:rsidRPr="00AB7909" w:rsidRDefault="00AB7909" w:rsidP="00AB7909">
      <w:pPr>
        <w:ind w:firstLine="422"/>
        <w:jc w:val="center"/>
        <w:rPr>
          <w:rStyle w:val="1Char"/>
          <w:rFonts w:asciiTheme="minorEastAsia" w:eastAsiaTheme="minorEastAsia" w:hAnsiTheme="minorEastAsia"/>
          <w:bCs w:val="0"/>
          <w:color w:val="000000"/>
          <w:sz w:val="21"/>
          <w:szCs w:val="21"/>
        </w:rPr>
      </w:pPr>
    </w:p>
    <w:p w:rsidR="00AB7909" w:rsidRPr="00AB7909" w:rsidRDefault="00AB7909" w:rsidP="00CA6A5F">
      <w:pPr>
        <w:numPr>
          <w:ilvl w:val="0"/>
          <w:numId w:val="25"/>
        </w:numPr>
        <w:spacing w:before="60" w:after="60"/>
        <w:ind w:firstLineChars="0" w:hanging="278"/>
        <w:rPr>
          <w:rFonts w:asciiTheme="minorEastAsia" w:eastAsiaTheme="minorEastAsia" w:hAnsiTheme="minorEastAsia" w:cs="Arial"/>
          <w:snapToGrid w:val="0"/>
          <w:color w:val="000000"/>
          <w:kern w:val="0"/>
          <w:sz w:val="21"/>
          <w:szCs w:val="21"/>
        </w:rPr>
      </w:pPr>
      <w:r w:rsidRPr="00AB7909">
        <w:rPr>
          <w:rFonts w:asciiTheme="minorEastAsia" w:eastAsiaTheme="minorEastAsia" w:hAnsiTheme="minorEastAsia" w:cs="Arial" w:hint="eastAsia"/>
          <w:snapToGrid w:val="0"/>
          <w:color w:val="000000"/>
          <w:kern w:val="0"/>
          <w:sz w:val="21"/>
          <w:szCs w:val="21"/>
        </w:rPr>
        <w:t>企业法人</w:t>
      </w:r>
      <w:r w:rsidRPr="00AB7909">
        <w:rPr>
          <w:rFonts w:asciiTheme="minorEastAsia" w:eastAsiaTheme="minorEastAsia" w:hAnsiTheme="minorEastAsia" w:cs="Arial"/>
          <w:snapToGrid w:val="0"/>
          <w:color w:val="000000"/>
          <w:kern w:val="0"/>
          <w:sz w:val="21"/>
          <w:szCs w:val="21"/>
        </w:rPr>
        <w:t>营业执照</w:t>
      </w:r>
      <w:r w:rsidRPr="00AB7909">
        <w:rPr>
          <w:rFonts w:asciiTheme="minorEastAsia" w:eastAsiaTheme="minorEastAsia" w:hAnsiTheme="minorEastAsia" w:cs="Arial" w:hint="eastAsia"/>
          <w:snapToGrid w:val="0"/>
          <w:color w:val="000000"/>
          <w:kern w:val="0"/>
          <w:sz w:val="21"/>
          <w:szCs w:val="21"/>
        </w:rPr>
        <w:t>（复印件加盖公章）</w:t>
      </w:r>
      <w:r w:rsidRPr="00AB7909">
        <w:rPr>
          <w:rFonts w:asciiTheme="minorEastAsia" w:eastAsiaTheme="minorEastAsia" w:hAnsiTheme="minorEastAsia" w:cs="Arial"/>
          <w:snapToGrid w:val="0"/>
          <w:color w:val="000000"/>
          <w:kern w:val="0"/>
          <w:sz w:val="21"/>
          <w:szCs w:val="21"/>
        </w:rPr>
        <w:t>；</w:t>
      </w:r>
    </w:p>
    <w:p w:rsidR="00AB7909" w:rsidRPr="00AB7909" w:rsidRDefault="00AB7909" w:rsidP="00CA6A5F">
      <w:pPr>
        <w:numPr>
          <w:ilvl w:val="0"/>
          <w:numId w:val="25"/>
        </w:numPr>
        <w:spacing w:before="60" w:after="60"/>
        <w:ind w:firstLineChars="0" w:hanging="278"/>
        <w:rPr>
          <w:rFonts w:asciiTheme="minorEastAsia" w:eastAsiaTheme="minorEastAsia" w:hAnsiTheme="minorEastAsia" w:cs="Arial"/>
          <w:snapToGrid w:val="0"/>
          <w:color w:val="000000"/>
          <w:kern w:val="0"/>
          <w:sz w:val="21"/>
          <w:szCs w:val="21"/>
        </w:rPr>
      </w:pPr>
      <w:r w:rsidRPr="00AB7909">
        <w:rPr>
          <w:rFonts w:asciiTheme="minorEastAsia" w:eastAsiaTheme="minorEastAsia" w:hAnsiTheme="minorEastAsia" w:cs="Arial" w:hint="eastAsia"/>
          <w:snapToGrid w:val="0"/>
          <w:color w:val="000000"/>
          <w:kern w:val="0"/>
          <w:sz w:val="21"/>
          <w:szCs w:val="21"/>
        </w:rPr>
        <w:t>组织机构代码证（复印件加盖公章）；</w:t>
      </w:r>
    </w:p>
    <w:p w:rsidR="00AB7909" w:rsidRPr="00AB7909" w:rsidRDefault="00AB7909" w:rsidP="00CA6A5F">
      <w:pPr>
        <w:numPr>
          <w:ilvl w:val="0"/>
          <w:numId w:val="25"/>
        </w:numPr>
        <w:spacing w:before="60" w:after="60"/>
        <w:ind w:firstLineChars="0" w:hanging="278"/>
        <w:rPr>
          <w:rFonts w:asciiTheme="minorEastAsia" w:eastAsiaTheme="minorEastAsia" w:hAnsiTheme="minorEastAsia" w:cs="Arial"/>
          <w:snapToGrid w:val="0"/>
          <w:color w:val="000000"/>
          <w:kern w:val="0"/>
          <w:sz w:val="21"/>
          <w:szCs w:val="21"/>
        </w:rPr>
      </w:pPr>
      <w:r w:rsidRPr="00AB7909">
        <w:rPr>
          <w:rFonts w:asciiTheme="minorEastAsia" w:eastAsiaTheme="minorEastAsia" w:hAnsiTheme="minorEastAsia" w:cs="Arial" w:hint="eastAsia"/>
          <w:snapToGrid w:val="0"/>
          <w:color w:val="000000"/>
          <w:kern w:val="0"/>
          <w:sz w:val="21"/>
          <w:szCs w:val="21"/>
        </w:rPr>
        <w:t>税务登记证（复印件加盖公章）；</w:t>
      </w:r>
    </w:p>
    <w:p w:rsidR="00AB7909" w:rsidRPr="00AB7909" w:rsidRDefault="00AB7909" w:rsidP="00CA6A5F">
      <w:pPr>
        <w:numPr>
          <w:ilvl w:val="0"/>
          <w:numId w:val="25"/>
        </w:numPr>
        <w:spacing w:before="60" w:after="60"/>
        <w:ind w:firstLineChars="0" w:hanging="278"/>
        <w:rPr>
          <w:rFonts w:asciiTheme="minorEastAsia" w:eastAsiaTheme="minorEastAsia" w:hAnsiTheme="minorEastAsia" w:cs="Arial"/>
          <w:snapToGrid w:val="0"/>
          <w:color w:val="000000"/>
          <w:kern w:val="0"/>
          <w:sz w:val="21"/>
          <w:szCs w:val="21"/>
        </w:rPr>
      </w:pPr>
      <w:r w:rsidRPr="00AB7909">
        <w:rPr>
          <w:rFonts w:asciiTheme="minorEastAsia" w:eastAsiaTheme="minorEastAsia" w:hAnsiTheme="minorEastAsia" w:cs="Arial"/>
          <w:snapToGrid w:val="0"/>
          <w:color w:val="000000"/>
          <w:kern w:val="0"/>
          <w:sz w:val="21"/>
          <w:szCs w:val="21"/>
        </w:rPr>
        <w:t>资质等级证书（</w:t>
      </w:r>
      <w:r w:rsidRPr="00AB7909">
        <w:rPr>
          <w:rFonts w:asciiTheme="minorEastAsia" w:eastAsiaTheme="minorEastAsia" w:hAnsiTheme="minorEastAsia" w:cs="Arial" w:hint="eastAsia"/>
          <w:snapToGrid w:val="0"/>
          <w:color w:val="000000"/>
          <w:kern w:val="0"/>
          <w:sz w:val="21"/>
          <w:szCs w:val="21"/>
        </w:rPr>
        <w:t>ISO证书</w:t>
      </w:r>
      <w:r w:rsidRPr="00AB7909">
        <w:rPr>
          <w:rFonts w:asciiTheme="minorEastAsia" w:eastAsiaTheme="minorEastAsia" w:hAnsiTheme="minorEastAsia" w:cs="Arial"/>
          <w:snapToGrid w:val="0"/>
          <w:color w:val="000000"/>
          <w:kern w:val="0"/>
          <w:sz w:val="21"/>
          <w:szCs w:val="21"/>
        </w:rPr>
        <w:t>、</w:t>
      </w:r>
      <w:r w:rsidRPr="00AB7909">
        <w:rPr>
          <w:rFonts w:asciiTheme="minorEastAsia" w:eastAsiaTheme="minorEastAsia" w:hAnsiTheme="minorEastAsia" w:cs="Arial" w:hint="eastAsia"/>
          <w:snapToGrid w:val="0"/>
          <w:color w:val="000000"/>
          <w:kern w:val="0"/>
          <w:sz w:val="21"/>
          <w:szCs w:val="21"/>
        </w:rPr>
        <w:t>CMM证书、产品登记证书、产品获奖证书等</w:t>
      </w:r>
      <w:r w:rsidRPr="00AB7909">
        <w:rPr>
          <w:rFonts w:asciiTheme="minorEastAsia" w:eastAsiaTheme="minorEastAsia" w:hAnsiTheme="minorEastAsia" w:cs="Arial"/>
          <w:snapToGrid w:val="0"/>
          <w:color w:val="000000"/>
          <w:kern w:val="0"/>
          <w:sz w:val="21"/>
          <w:szCs w:val="21"/>
        </w:rPr>
        <w:t>）；</w:t>
      </w:r>
    </w:p>
    <w:p w:rsidR="00AB7909" w:rsidRPr="00AB7909" w:rsidRDefault="00AB7909" w:rsidP="00CA6A5F">
      <w:pPr>
        <w:numPr>
          <w:ilvl w:val="0"/>
          <w:numId w:val="25"/>
        </w:numPr>
        <w:spacing w:before="60" w:after="60"/>
        <w:ind w:firstLineChars="0" w:hanging="278"/>
        <w:rPr>
          <w:rFonts w:asciiTheme="minorEastAsia" w:eastAsiaTheme="minorEastAsia" w:hAnsiTheme="minorEastAsia" w:cs="Arial"/>
          <w:snapToGrid w:val="0"/>
          <w:color w:val="000000"/>
          <w:kern w:val="0"/>
          <w:sz w:val="21"/>
          <w:szCs w:val="21"/>
        </w:rPr>
      </w:pPr>
      <w:r w:rsidRPr="00AB7909">
        <w:rPr>
          <w:rFonts w:asciiTheme="minorEastAsia" w:eastAsiaTheme="minorEastAsia" w:hAnsiTheme="minorEastAsia" w:cs="Arial"/>
          <w:snapToGrid w:val="0"/>
          <w:color w:val="000000"/>
          <w:kern w:val="0"/>
          <w:sz w:val="21"/>
          <w:szCs w:val="21"/>
        </w:rPr>
        <w:t>质量体系认证书</w:t>
      </w:r>
      <w:r w:rsidRPr="00AB7909">
        <w:rPr>
          <w:rFonts w:asciiTheme="minorEastAsia" w:eastAsiaTheme="minorEastAsia" w:hAnsiTheme="minorEastAsia" w:cs="Arial" w:hint="eastAsia"/>
          <w:snapToGrid w:val="0"/>
          <w:color w:val="000000"/>
          <w:kern w:val="0"/>
          <w:sz w:val="21"/>
          <w:szCs w:val="21"/>
        </w:rPr>
        <w:t>（如有复印件加盖公章）</w:t>
      </w:r>
      <w:r w:rsidRPr="00AB7909">
        <w:rPr>
          <w:rFonts w:asciiTheme="minorEastAsia" w:eastAsiaTheme="minorEastAsia" w:hAnsiTheme="minorEastAsia" w:cs="Arial"/>
          <w:snapToGrid w:val="0"/>
          <w:color w:val="000000"/>
          <w:kern w:val="0"/>
          <w:sz w:val="21"/>
          <w:szCs w:val="21"/>
        </w:rPr>
        <w:t>；</w:t>
      </w:r>
    </w:p>
    <w:p w:rsidR="00AB7909" w:rsidRPr="00AB7909" w:rsidRDefault="00AB7909" w:rsidP="00CA6A5F">
      <w:pPr>
        <w:numPr>
          <w:ilvl w:val="0"/>
          <w:numId w:val="25"/>
        </w:numPr>
        <w:spacing w:before="60" w:after="60"/>
        <w:ind w:firstLineChars="0" w:hanging="278"/>
        <w:rPr>
          <w:rFonts w:asciiTheme="minorEastAsia" w:eastAsiaTheme="minorEastAsia" w:hAnsiTheme="minorEastAsia" w:cs="Arial"/>
          <w:snapToGrid w:val="0"/>
          <w:color w:val="000000"/>
          <w:kern w:val="0"/>
          <w:sz w:val="21"/>
          <w:szCs w:val="21"/>
        </w:rPr>
      </w:pPr>
      <w:r w:rsidRPr="00AB7909">
        <w:rPr>
          <w:rFonts w:asciiTheme="minorEastAsia" w:eastAsiaTheme="minorEastAsia" w:hAnsiTheme="minorEastAsia" w:cs="Arial"/>
          <w:snapToGrid w:val="0"/>
          <w:color w:val="000000"/>
          <w:kern w:val="0"/>
          <w:sz w:val="21"/>
          <w:szCs w:val="21"/>
        </w:rPr>
        <w:t>其他证书</w:t>
      </w:r>
      <w:r w:rsidRPr="00AB7909">
        <w:rPr>
          <w:rFonts w:asciiTheme="minorEastAsia" w:eastAsiaTheme="minorEastAsia" w:hAnsiTheme="minorEastAsia" w:cs="Arial" w:hint="eastAsia"/>
          <w:snapToGrid w:val="0"/>
          <w:color w:val="000000"/>
          <w:kern w:val="0"/>
          <w:sz w:val="21"/>
          <w:szCs w:val="21"/>
        </w:rPr>
        <w:t>（投标人认为能证明其实力的相关证书）；</w:t>
      </w:r>
    </w:p>
    <w:p w:rsidR="00AB7909" w:rsidRPr="00AB7909" w:rsidRDefault="00AB7909" w:rsidP="00E82A1D">
      <w:pPr>
        <w:pStyle w:val="a"/>
      </w:pPr>
      <w:r w:rsidRPr="00AB7909">
        <w:br w:type="page"/>
      </w:r>
      <w:bookmarkStart w:id="204" w:name="_Toc359587710"/>
      <w:bookmarkStart w:id="205" w:name="_Toc361661623"/>
      <w:bookmarkStart w:id="206" w:name="_Toc365318738"/>
      <w:bookmarkStart w:id="207" w:name="_Toc365368991"/>
      <w:bookmarkStart w:id="208" w:name="_Toc335848594"/>
      <w:bookmarkStart w:id="209" w:name="_Toc493646031"/>
      <w:bookmarkStart w:id="210" w:name="_Toc512669615"/>
      <w:bookmarkStart w:id="211" w:name="_Toc359587714"/>
      <w:bookmarkStart w:id="212" w:name="_Toc361661625"/>
      <w:r w:rsidRPr="00AB7909">
        <w:rPr>
          <w:rFonts w:hint="eastAsia"/>
        </w:rPr>
        <w:lastRenderedPageBreak/>
        <w:t>附件六：</w:t>
      </w:r>
      <w:bookmarkEnd w:id="204"/>
      <w:bookmarkEnd w:id="205"/>
      <w:r w:rsidRPr="00AB7909">
        <w:rPr>
          <w:rFonts w:hint="eastAsia"/>
        </w:rPr>
        <w:t>商务偏离表</w:t>
      </w:r>
      <w:bookmarkEnd w:id="206"/>
      <w:bookmarkEnd w:id="207"/>
      <w:bookmarkEnd w:id="208"/>
      <w:bookmarkEnd w:id="209"/>
      <w:bookmarkEnd w:id="210"/>
    </w:p>
    <w:tbl>
      <w:tblPr>
        <w:tblW w:w="8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544"/>
        <w:gridCol w:w="1162"/>
        <w:gridCol w:w="1762"/>
      </w:tblGrid>
      <w:tr w:rsidR="00AB7909" w:rsidRPr="00AB7909" w:rsidTr="000A539A">
        <w:trPr>
          <w:trHeight w:val="567"/>
        </w:trPr>
        <w:tc>
          <w:tcPr>
            <w:tcW w:w="1985" w:type="dxa"/>
            <w:vAlign w:val="center"/>
          </w:tcPr>
          <w:p w:rsidR="00AB7909" w:rsidRPr="00AB7909" w:rsidRDefault="00AB7909" w:rsidP="000A539A">
            <w:pPr>
              <w:pStyle w:val="af"/>
              <w:spacing w:line="300" w:lineRule="atLeast"/>
              <w:jc w:val="center"/>
              <w:rPr>
                <w:rStyle w:val="style21"/>
                <w:rFonts w:asciiTheme="minorEastAsia" w:eastAsiaTheme="minorEastAsia" w:hAnsiTheme="minorEastAsia"/>
                <w:b/>
                <w:color w:val="000000"/>
                <w:sz w:val="21"/>
                <w:szCs w:val="21"/>
              </w:rPr>
            </w:pPr>
            <w:r w:rsidRPr="00AB7909">
              <w:rPr>
                <w:rStyle w:val="style21"/>
                <w:rFonts w:asciiTheme="minorEastAsia" w:eastAsiaTheme="minorEastAsia" w:hAnsiTheme="minorEastAsia" w:hint="eastAsia"/>
                <w:b/>
                <w:color w:val="000000"/>
                <w:sz w:val="21"/>
                <w:szCs w:val="21"/>
              </w:rPr>
              <w:t>项目</w:t>
            </w:r>
          </w:p>
        </w:tc>
        <w:tc>
          <w:tcPr>
            <w:tcW w:w="3544" w:type="dxa"/>
            <w:vAlign w:val="center"/>
          </w:tcPr>
          <w:p w:rsidR="00AB7909" w:rsidRPr="00AB7909" w:rsidRDefault="00AB7909" w:rsidP="000A539A">
            <w:pPr>
              <w:pStyle w:val="af"/>
              <w:spacing w:line="300" w:lineRule="atLeast"/>
              <w:jc w:val="center"/>
              <w:rPr>
                <w:rStyle w:val="style21"/>
                <w:rFonts w:asciiTheme="minorEastAsia" w:eastAsiaTheme="minorEastAsia" w:hAnsiTheme="minorEastAsia"/>
                <w:b/>
                <w:color w:val="000000"/>
                <w:sz w:val="21"/>
                <w:szCs w:val="21"/>
              </w:rPr>
            </w:pPr>
            <w:r w:rsidRPr="00AB7909">
              <w:rPr>
                <w:rStyle w:val="style21"/>
                <w:rFonts w:asciiTheme="minorEastAsia" w:eastAsiaTheme="minorEastAsia" w:hAnsiTheme="minorEastAsia" w:hint="eastAsia"/>
                <w:b/>
                <w:color w:val="000000"/>
                <w:sz w:val="21"/>
                <w:szCs w:val="21"/>
              </w:rPr>
              <w:t>招标要求</w:t>
            </w:r>
          </w:p>
        </w:tc>
        <w:tc>
          <w:tcPr>
            <w:tcW w:w="1162" w:type="dxa"/>
            <w:vAlign w:val="center"/>
          </w:tcPr>
          <w:p w:rsidR="00AB7909" w:rsidRPr="00AB7909" w:rsidRDefault="00AB7909" w:rsidP="000A539A">
            <w:pPr>
              <w:pStyle w:val="af"/>
              <w:spacing w:line="300" w:lineRule="atLeast"/>
              <w:jc w:val="center"/>
              <w:rPr>
                <w:rStyle w:val="style21"/>
                <w:rFonts w:asciiTheme="minorEastAsia" w:eastAsiaTheme="minorEastAsia" w:hAnsiTheme="minorEastAsia"/>
                <w:b/>
                <w:color w:val="000000"/>
                <w:sz w:val="21"/>
                <w:szCs w:val="21"/>
              </w:rPr>
            </w:pPr>
            <w:r w:rsidRPr="00AB7909">
              <w:rPr>
                <w:rStyle w:val="style21"/>
                <w:rFonts w:asciiTheme="minorEastAsia" w:eastAsiaTheme="minorEastAsia" w:hAnsiTheme="minorEastAsia" w:hint="eastAsia"/>
                <w:b/>
                <w:color w:val="000000"/>
                <w:sz w:val="21"/>
                <w:szCs w:val="21"/>
              </w:rPr>
              <w:t>实际数据</w:t>
            </w:r>
          </w:p>
        </w:tc>
        <w:tc>
          <w:tcPr>
            <w:tcW w:w="1762" w:type="dxa"/>
            <w:vAlign w:val="center"/>
          </w:tcPr>
          <w:p w:rsidR="00AB7909" w:rsidRPr="00AB7909" w:rsidRDefault="00AB7909" w:rsidP="000A539A">
            <w:pPr>
              <w:pStyle w:val="af"/>
              <w:spacing w:line="300" w:lineRule="atLeast"/>
              <w:jc w:val="center"/>
              <w:rPr>
                <w:rStyle w:val="style21"/>
                <w:rFonts w:asciiTheme="minorEastAsia" w:eastAsiaTheme="minorEastAsia" w:hAnsiTheme="minorEastAsia"/>
                <w:b/>
                <w:color w:val="000000"/>
                <w:sz w:val="21"/>
                <w:szCs w:val="21"/>
              </w:rPr>
            </w:pPr>
            <w:r w:rsidRPr="00AB7909">
              <w:rPr>
                <w:rStyle w:val="style21"/>
                <w:rFonts w:asciiTheme="minorEastAsia" w:eastAsiaTheme="minorEastAsia" w:hAnsiTheme="minorEastAsia" w:hint="eastAsia"/>
                <w:b/>
                <w:color w:val="000000"/>
                <w:sz w:val="21"/>
                <w:szCs w:val="21"/>
              </w:rPr>
              <w:t>偏离情况及原因</w:t>
            </w:r>
          </w:p>
        </w:tc>
      </w:tr>
      <w:tr w:rsidR="00AB7909" w:rsidRPr="00AB7909" w:rsidTr="000A539A">
        <w:trPr>
          <w:trHeight w:val="567"/>
        </w:trPr>
        <w:tc>
          <w:tcPr>
            <w:tcW w:w="1985" w:type="dxa"/>
            <w:vAlign w:val="center"/>
          </w:tcPr>
          <w:p w:rsidR="00AB7909" w:rsidRPr="00AB7909" w:rsidRDefault="00AB7909" w:rsidP="000A539A">
            <w:pPr>
              <w:pStyle w:val="af"/>
              <w:spacing w:line="300" w:lineRule="atLeast"/>
              <w:rPr>
                <w:rStyle w:val="style21"/>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企业法人营业执照</w:t>
            </w:r>
          </w:p>
        </w:tc>
        <w:tc>
          <w:tcPr>
            <w:tcW w:w="3544"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有</w:t>
            </w:r>
          </w:p>
        </w:tc>
        <w:tc>
          <w:tcPr>
            <w:tcW w:w="11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b/>
                <w:color w:val="000000"/>
                <w:sz w:val="21"/>
                <w:szCs w:val="21"/>
              </w:rPr>
            </w:pPr>
          </w:p>
        </w:tc>
        <w:tc>
          <w:tcPr>
            <w:tcW w:w="17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b/>
                <w:color w:val="000000"/>
                <w:sz w:val="21"/>
                <w:szCs w:val="21"/>
              </w:rPr>
            </w:pPr>
          </w:p>
        </w:tc>
      </w:tr>
      <w:tr w:rsidR="00AB7909" w:rsidRPr="00AB7909" w:rsidTr="000A539A">
        <w:trPr>
          <w:trHeight w:val="567"/>
        </w:trPr>
        <w:tc>
          <w:tcPr>
            <w:tcW w:w="1985" w:type="dxa"/>
            <w:vAlign w:val="center"/>
          </w:tcPr>
          <w:p w:rsidR="00AB7909" w:rsidRPr="00AB7909" w:rsidRDefault="00AB7909" w:rsidP="000A539A">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组织机构代码证</w:t>
            </w:r>
          </w:p>
        </w:tc>
        <w:tc>
          <w:tcPr>
            <w:tcW w:w="3544"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有</w:t>
            </w:r>
          </w:p>
        </w:tc>
        <w:tc>
          <w:tcPr>
            <w:tcW w:w="11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b/>
                <w:color w:val="000000"/>
                <w:sz w:val="21"/>
                <w:szCs w:val="21"/>
              </w:rPr>
            </w:pPr>
          </w:p>
        </w:tc>
        <w:tc>
          <w:tcPr>
            <w:tcW w:w="17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b/>
                <w:color w:val="000000"/>
                <w:sz w:val="21"/>
                <w:szCs w:val="21"/>
              </w:rPr>
            </w:pPr>
          </w:p>
        </w:tc>
      </w:tr>
      <w:tr w:rsidR="00AB7909" w:rsidRPr="00AB7909" w:rsidTr="000A539A">
        <w:trPr>
          <w:trHeight w:val="567"/>
        </w:trPr>
        <w:tc>
          <w:tcPr>
            <w:tcW w:w="1985" w:type="dxa"/>
            <w:vAlign w:val="center"/>
          </w:tcPr>
          <w:p w:rsidR="00AB7909" w:rsidRPr="00AB7909" w:rsidRDefault="00AB7909" w:rsidP="000A539A">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税务登记证</w:t>
            </w:r>
          </w:p>
        </w:tc>
        <w:tc>
          <w:tcPr>
            <w:tcW w:w="3544"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有</w:t>
            </w:r>
          </w:p>
        </w:tc>
        <w:tc>
          <w:tcPr>
            <w:tcW w:w="11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b/>
                <w:color w:val="000000"/>
                <w:sz w:val="21"/>
                <w:szCs w:val="21"/>
              </w:rPr>
            </w:pPr>
          </w:p>
        </w:tc>
        <w:tc>
          <w:tcPr>
            <w:tcW w:w="17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b/>
                <w:color w:val="000000"/>
                <w:sz w:val="21"/>
                <w:szCs w:val="21"/>
              </w:rPr>
            </w:pPr>
          </w:p>
        </w:tc>
      </w:tr>
      <w:tr w:rsidR="00AB7909" w:rsidRPr="00AB7909" w:rsidTr="000A539A">
        <w:trPr>
          <w:trHeight w:val="567"/>
        </w:trPr>
        <w:tc>
          <w:tcPr>
            <w:tcW w:w="1985" w:type="dxa"/>
            <w:vAlign w:val="center"/>
          </w:tcPr>
          <w:p w:rsidR="00AB7909" w:rsidRPr="00AB7909" w:rsidRDefault="00AB7909" w:rsidP="000A539A">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售后服务机构</w:t>
            </w:r>
          </w:p>
        </w:tc>
        <w:tc>
          <w:tcPr>
            <w:tcW w:w="3544" w:type="dxa"/>
            <w:vAlign w:val="center"/>
          </w:tcPr>
          <w:p w:rsidR="00AB7909" w:rsidRPr="00AB7909" w:rsidRDefault="00570D2A" w:rsidP="000A539A">
            <w:pPr>
              <w:pStyle w:val="af"/>
              <w:spacing w:line="300" w:lineRule="atLeast"/>
              <w:rPr>
                <w:rStyle w:val="style21"/>
                <w:rFonts w:asciiTheme="minorEastAsia" w:eastAsiaTheme="minorEastAsia" w:hAnsiTheme="minorEastAsia"/>
                <w:color w:val="000000"/>
                <w:sz w:val="21"/>
                <w:szCs w:val="21"/>
              </w:rPr>
            </w:pPr>
            <w:r>
              <w:rPr>
                <w:rStyle w:val="style21"/>
                <w:rFonts w:asciiTheme="minorEastAsia" w:eastAsiaTheme="minorEastAsia" w:hAnsiTheme="minorEastAsia" w:hint="eastAsia"/>
                <w:color w:val="000000"/>
                <w:sz w:val="21"/>
                <w:szCs w:val="21"/>
              </w:rPr>
              <w:t>投标方就本项目在XX</w:t>
            </w:r>
            <w:r w:rsidR="00AB7909" w:rsidRPr="00AB7909">
              <w:rPr>
                <w:rStyle w:val="style21"/>
                <w:rFonts w:asciiTheme="minorEastAsia" w:eastAsiaTheme="minorEastAsia" w:hAnsiTheme="minorEastAsia" w:hint="eastAsia"/>
                <w:color w:val="000000"/>
                <w:sz w:val="21"/>
                <w:szCs w:val="21"/>
              </w:rPr>
              <w:t>地区有专业的售后服务机构</w:t>
            </w:r>
          </w:p>
        </w:tc>
        <w:tc>
          <w:tcPr>
            <w:tcW w:w="11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c>
          <w:tcPr>
            <w:tcW w:w="17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r>
      <w:tr w:rsidR="00AB7909" w:rsidRPr="00AB7909" w:rsidTr="000A539A">
        <w:trPr>
          <w:trHeight w:val="567"/>
        </w:trPr>
        <w:tc>
          <w:tcPr>
            <w:tcW w:w="1985" w:type="dxa"/>
            <w:vAlign w:val="center"/>
          </w:tcPr>
          <w:p w:rsidR="00AB7909" w:rsidRPr="00AB7909" w:rsidRDefault="00AB7909" w:rsidP="000A539A">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技术支持人员</w:t>
            </w:r>
          </w:p>
        </w:tc>
        <w:tc>
          <w:tcPr>
            <w:tcW w:w="3544" w:type="dxa"/>
            <w:vAlign w:val="center"/>
          </w:tcPr>
          <w:p w:rsidR="00AB7909" w:rsidRPr="00AB7909" w:rsidRDefault="00AB7909" w:rsidP="000A539A">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参与本项目建设及售后服务人员具有专业资格</w:t>
            </w:r>
          </w:p>
        </w:tc>
        <w:tc>
          <w:tcPr>
            <w:tcW w:w="11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c>
          <w:tcPr>
            <w:tcW w:w="17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r>
      <w:tr w:rsidR="00AB7909" w:rsidRPr="00AB7909" w:rsidTr="000A539A">
        <w:trPr>
          <w:trHeight w:val="567"/>
        </w:trPr>
        <w:tc>
          <w:tcPr>
            <w:tcW w:w="1985" w:type="dxa"/>
            <w:vMerge w:val="restart"/>
            <w:vAlign w:val="center"/>
          </w:tcPr>
          <w:p w:rsidR="00AB7909" w:rsidRPr="00AB7909" w:rsidRDefault="00AB7909" w:rsidP="000A539A">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售后维护</w:t>
            </w:r>
          </w:p>
        </w:tc>
        <w:tc>
          <w:tcPr>
            <w:tcW w:w="3544" w:type="dxa"/>
            <w:vAlign w:val="center"/>
          </w:tcPr>
          <w:p w:rsidR="00AB7909" w:rsidRPr="00AB7909" w:rsidRDefault="00AB7909" w:rsidP="000A539A">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投标方提供一年7*24小时售后服务</w:t>
            </w:r>
            <w:r w:rsidRPr="00AB7909">
              <w:rPr>
                <w:rFonts w:asciiTheme="minorEastAsia" w:eastAsiaTheme="minorEastAsia" w:hAnsiTheme="minorEastAsia" w:hint="eastAsia"/>
                <w:color w:val="000000"/>
                <w:sz w:val="21"/>
                <w:szCs w:val="21"/>
              </w:rPr>
              <w:t>、技术服务承诺书</w:t>
            </w:r>
          </w:p>
        </w:tc>
        <w:tc>
          <w:tcPr>
            <w:tcW w:w="11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c>
          <w:tcPr>
            <w:tcW w:w="17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r>
      <w:tr w:rsidR="00AB7909" w:rsidRPr="00AB7909" w:rsidTr="000A539A">
        <w:trPr>
          <w:trHeight w:val="567"/>
        </w:trPr>
        <w:tc>
          <w:tcPr>
            <w:tcW w:w="1985" w:type="dxa"/>
            <w:vMerge/>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c>
          <w:tcPr>
            <w:tcW w:w="3544"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10分钟内电话响应； 2小时内到用户现场； 4小时内排除一般故障；12小时内排除重大故障；超过12小时，中标方必须协助招标方启动应急预案，并且招标方有权邀请第三方单位参与故障排除，所产生的一切费用与损失由中标方承担</w:t>
            </w:r>
          </w:p>
        </w:tc>
        <w:tc>
          <w:tcPr>
            <w:tcW w:w="11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c>
          <w:tcPr>
            <w:tcW w:w="17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r>
      <w:tr w:rsidR="00AB7909" w:rsidRPr="00AB7909" w:rsidTr="000A539A">
        <w:trPr>
          <w:trHeight w:val="2009"/>
        </w:trPr>
        <w:tc>
          <w:tcPr>
            <w:tcW w:w="1985" w:type="dxa"/>
            <w:vAlign w:val="center"/>
          </w:tcPr>
          <w:p w:rsidR="00AB7909" w:rsidRPr="00AB7909" w:rsidRDefault="00AB7909" w:rsidP="000A539A">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培训</w:t>
            </w:r>
          </w:p>
        </w:tc>
        <w:tc>
          <w:tcPr>
            <w:tcW w:w="3544"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负责用户技术人员和管理人员的技术培训。</w:t>
            </w:r>
            <w:r w:rsidR="000A539A">
              <w:rPr>
                <w:rFonts w:asciiTheme="minorEastAsia" w:eastAsiaTheme="minorEastAsia" w:hAnsiTheme="minorEastAsia" w:hint="eastAsia"/>
                <w:color w:val="000000"/>
                <w:sz w:val="21"/>
                <w:szCs w:val="21"/>
              </w:rPr>
              <w:t>培训内容包括设备性能、安装、调试、使用与维护方面的普及层次的</w:t>
            </w:r>
            <w:r w:rsidRPr="00AB7909">
              <w:rPr>
                <w:rFonts w:asciiTheme="minorEastAsia" w:eastAsiaTheme="minorEastAsia" w:hAnsiTheme="minorEastAsia" w:hint="eastAsia"/>
                <w:color w:val="000000"/>
                <w:sz w:val="21"/>
                <w:szCs w:val="21"/>
              </w:rPr>
              <w:t>专业技术培训。</w:t>
            </w:r>
          </w:p>
        </w:tc>
        <w:tc>
          <w:tcPr>
            <w:tcW w:w="11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c>
          <w:tcPr>
            <w:tcW w:w="17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r>
      <w:tr w:rsidR="00AB7909" w:rsidRPr="00AB7909" w:rsidTr="000A539A">
        <w:trPr>
          <w:trHeight w:val="74"/>
        </w:trPr>
        <w:tc>
          <w:tcPr>
            <w:tcW w:w="1985"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w:t>
            </w:r>
          </w:p>
        </w:tc>
        <w:tc>
          <w:tcPr>
            <w:tcW w:w="3544"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c>
          <w:tcPr>
            <w:tcW w:w="11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c>
          <w:tcPr>
            <w:tcW w:w="1762" w:type="dxa"/>
            <w:vAlign w:val="center"/>
          </w:tcPr>
          <w:p w:rsidR="00AB7909" w:rsidRPr="00AB7909" w:rsidRDefault="00AB7909" w:rsidP="000A539A">
            <w:pPr>
              <w:pStyle w:val="af"/>
              <w:spacing w:line="300" w:lineRule="atLeast"/>
              <w:ind w:firstLine="360"/>
              <w:rPr>
                <w:rStyle w:val="style21"/>
                <w:rFonts w:asciiTheme="minorEastAsia" w:eastAsiaTheme="minorEastAsia" w:hAnsiTheme="minorEastAsia"/>
                <w:color w:val="000000"/>
                <w:sz w:val="21"/>
                <w:szCs w:val="21"/>
              </w:rPr>
            </w:pPr>
          </w:p>
        </w:tc>
      </w:tr>
    </w:tbl>
    <w:p w:rsidR="000A539A" w:rsidRDefault="000A539A" w:rsidP="00AB7909">
      <w:pPr>
        <w:wordWrap w:val="0"/>
        <w:ind w:firstLine="420"/>
        <w:jc w:val="right"/>
        <w:rPr>
          <w:rFonts w:asciiTheme="minorEastAsia" w:eastAsiaTheme="minorEastAsia" w:hAnsiTheme="minorEastAsia"/>
          <w:color w:val="000000"/>
          <w:sz w:val="21"/>
          <w:szCs w:val="21"/>
        </w:rPr>
      </w:pPr>
    </w:p>
    <w:p w:rsidR="00AB7909" w:rsidRPr="00AB7909" w:rsidRDefault="00AB7909" w:rsidP="000A539A">
      <w:pPr>
        <w:ind w:firstLine="420"/>
        <w:jc w:val="righ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投标人名称：（盖单位章）</w:t>
      </w:r>
    </w:p>
    <w:p w:rsidR="00AB7909" w:rsidRPr="00AB7909" w:rsidRDefault="00AB7909" w:rsidP="00AB7909">
      <w:pPr>
        <w:ind w:left="3392" w:firstLineChars="250" w:firstLine="525"/>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法定代表人或其委托代理人：（签字）</w:t>
      </w:r>
    </w:p>
    <w:p w:rsidR="00AB7909" w:rsidRPr="00AB7909" w:rsidRDefault="00AB7909" w:rsidP="00AB7909">
      <w:pPr>
        <w:ind w:left="3392" w:firstLineChars="250" w:firstLine="525"/>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年月日</w:t>
      </w:r>
      <w:bookmarkStart w:id="213" w:name="_Toc359587718"/>
      <w:bookmarkStart w:id="214" w:name="_Toc361661626"/>
      <w:bookmarkStart w:id="215" w:name="_Toc365318740"/>
      <w:bookmarkStart w:id="216" w:name="_Toc365368993"/>
      <w:bookmarkStart w:id="217" w:name="_Toc267921559"/>
      <w:bookmarkEnd w:id="203"/>
      <w:bookmarkEnd w:id="211"/>
      <w:bookmarkEnd w:id="212"/>
    </w:p>
    <w:p w:rsidR="00AB7909" w:rsidRPr="00AB7909" w:rsidRDefault="00AB7909" w:rsidP="00AB7909">
      <w:pPr>
        <w:spacing w:after="120"/>
        <w:ind w:firstLine="420"/>
        <w:jc w:val="left"/>
        <w:rPr>
          <w:rFonts w:asciiTheme="minorEastAsia" w:eastAsiaTheme="minorEastAsia" w:hAnsiTheme="minorEastAsia"/>
          <w:color w:val="000000"/>
          <w:sz w:val="21"/>
          <w:szCs w:val="21"/>
        </w:rPr>
      </w:pPr>
      <w:bookmarkStart w:id="218" w:name="_Toc335848595"/>
    </w:p>
    <w:p w:rsidR="00AB7909" w:rsidRPr="00AB7909" w:rsidRDefault="00AB7909" w:rsidP="00AB7909">
      <w:pPr>
        <w:spacing w:after="120"/>
        <w:ind w:firstLine="420"/>
        <w:jc w:val="left"/>
        <w:rPr>
          <w:rFonts w:asciiTheme="minorEastAsia" w:eastAsiaTheme="minorEastAsia" w:hAnsiTheme="minorEastAsia"/>
          <w:color w:val="000000"/>
          <w:sz w:val="21"/>
          <w:szCs w:val="21"/>
        </w:rPr>
      </w:pPr>
    </w:p>
    <w:p w:rsidR="00AB7909" w:rsidRPr="00AB7909" w:rsidRDefault="00AB7909" w:rsidP="00E82A1D">
      <w:pPr>
        <w:pStyle w:val="a"/>
      </w:pPr>
      <w:bookmarkStart w:id="219" w:name="_Toc493646032"/>
      <w:bookmarkStart w:id="220" w:name="_Toc512669616"/>
      <w:r w:rsidRPr="00AB7909">
        <w:rPr>
          <w:rFonts w:hint="eastAsia"/>
        </w:rPr>
        <w:t>附件七：</w:t>
      </w:r>
      <w:bookmarkEnd w:id="213"/>
      <w:r w:rsidRPr="00AB7909">
        <w:rPr>
          <w:rFonts w:hint="eastAsia"/>
        </w:rPr>
        <w:t>技术</w:t>
      </w:r>
      <w:r w:rsidRPr="00AB7909">
        <w:t>规格偏差表</w:t>
      </w:r>
      <w:bookmarkEnd w:id="214"/>
      <w:bookmarkEnd w:id="215"/>
      <w:bookmarkEnd w:id="216"/>
      <w:bookmarkEnd w:id="218"/>
      <w:bookmarkEnd w:id="219"/>
      <w:bookmarkEnd w:id="220"/>
    </w:p>
    <w:bookmarkEnd w:id="217"/>
    <w:p w:rsidR="00AB7909" w:rsidRPr="00AB7909" w:rsidRDefault="00AB7909" w:rsidP="00AB7909">
      <w:pPr>
        <w:ind w:firstLine="422"/>
        <w:jc w:val="center"/>
        <w:rPr>
          <w:rFonts w:asciiTheme="minorEastAsia" w:eastAsiaTheme="minorEastAsia" w:hAnsiTheme="minorEastAsia"/>
          <w:b/>
          <w:color w:val="000000"/>
          <w:sz w:val="21"/>
          <w:szCs w:val="21"/>
        </w:rPr>
      </w:pPr>
      <w:r w:rsidRPr="00AB7909">
        <w:rPr>
          <w:rFonts w:asciiTheme="minorEastAsia" w:eastAsiaTheme="minorEastAsia" w:hAnsiTheme="minorEastAsia" w:hint="eastAsia"/>
          <w:b/>
          <w:color w:val="000000"/>
          <w:sz w:val="21"/>
          <w:szCs w:val="21"/>
        </w:rPr>
        <w:t>技术</w:t>
      </w:r>
      <w:r w:rsidRPr="00AB7909">
        <w:rPr>
          <w:rFonts w:asciiTheme="minorEastAsia" w:eastAsiaTheme="minorEastAsia" w:hAnsiTheme="minorEastAsia"/>
          <w:b/>
          <w:color w:val="000000"/>
          <w:sz w:val="21"/>
          <w:szCs w:val="21"/>
        </w:rPr>
        <w:t>规格偏差表</w:t>
      </w:r>
    </w:p>
    <w:p w:rsidR="00AB7909" w:rsidRPr="00AB7909" w:rsidRDefault="00AB7909" w:rsidP="00AB7909">
      <w:pPr>
        <w:spacing w:after="120"/>
        <w:ind w:firstLine="420"/>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投标人名称：招标编号：</w:t>
      </w:r>
      <w:r w:rsidRPr="00AB7909">
        <w:rPr>
          <w:rFonts w:asciiTheme="minorEastAsia" w:eastAsiaTheme="minorEastAsia" w:hAnsiTheme="minorEastAsia" w:hint="eastAsia"/>
          <w:color w:val="000000"/>
          <w:sz w:val="21"/>
          <w:szCs w:val="21"/>
        </w:rPr>
        <w:t>标包</w:t>
      </w:r>
      <w:r w:rsidRPr="00AB7909">
        <w:rPr>
          <w:rFonts w:asciiTheme="minorEastAsia" w:eastAsiaTheme="minorEastAsia" w:hAnsiTheme="minorEastAsia"/>
          <w:color w:val="000000"/>
          <w:sz w:val="21"/>
          <w:szCs w:val="21"/>
        </w:rPr>
        <w:t>：</w:t>
      </w:r>
      <w:r w:rsidRPr="00AB7909">
        <w:rPr>
          <w:rFonts w:asciiTheme="minorEastAsia" w:eastAsiaTheme="minorEastAsia" w:hAnsiTheme="minorEastAsia" w:hint="eastAsia"/>
          <w:color w:val="000000"/>
          <w:sz w:val="21"/>
          <w:szCs w:val="21"/>
          <w:u w:val="single"/>
        </w:rPr>
        <w:t>不划分</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5"/>
        <w:gridCol w:w="992"/>
        <w:gridCol w:w="1701"/>
        <w:gridCol w:w="1134"/>
        <w:gridCol w:w="1276"/>
        <w:gridCol w:w="1134"/>
        <w:gridCol w:w="1418"/>
      </w:tblGrid>
      <w:tr w:rsidR="00AB7909" w:rsidRPr="00AB7909" w:rsidTr="000A539A">
        <w:trPr>
          <w:trHeight w:val="626"/>
        </w:trPr>
        <w:tc>
          <w:tcPr>
            <w:tcW w:w="695" w:type="dxa"/>
            <w:vAlign w:val="center"/>
          </w:tcPr>
          <w:p w:rsidR="00AB7909" w:rsidRPr="00AB7909" w:rsidRDefault="00AB7909" w:rsidP="000A539A">
            <w:pPr>
              <w:ind w:firstLineChars="0" w:firstLine="0"/>
              <w:jc w:val="center"/>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序号</w:t>
            </w:r>
          </w:p>
        </w:tc>
        <w:tc>
          <w:tcPr>
            <w:tcW w:w="992" w:type="dxa"/>
            <w:vAlign w:val="center"/>
          </w:tcPr>
          <w:p w:rsidR="00AB7909" w:rsidRPr="00AB7909" w:rsidRDefault="00AB7909" w:rsidP="000A539A">
            <w:pPr>
              <w:ind w:firstLineChars="0" w:firstLine="0"/>
              <w:jc w:val="center"/>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货物名称</w:t>
            </w:r>
          </w:p>
        </w:tc>
        <w:tc>
          <w:tcPr>
            <w:tcW w:w="1701" w:type="dxa"/>
            <w:vAlign w:val="center"/>
          </w:tcPr>
          <w:p w:rsidR="00AB7909" w:rsidRPr="00AB7909" w:rsidRDefault="00AB7909" w:rsidP="000A539A">
            <w:pPr>
              <w:ind w:firstLineChars="0" w:firstLine="0"/>
              <w:jc w:val="center"/>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招标文件条目号</w:t>
            </w:r>
          </w:p>
        </w:tc>
        <w:tc>
          <w:tcPr>
            <w:tcW w:w="1134" w:type="dxa"/>
            <w:vAlign w:val="center"/>
          </w:tcPr>
          <w:p w:rsidR="00AB7909" w:rsidRPr="00AB7909" w:rsidRDefault="00AB7909" w:rsidP="000A539A">
            <w:pPr>
              <w:ind w:firstLineChars="0" w:firstLine="0"/>
              <w:jc w:val="center"/>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招标规格</w:t>
            </w:r>
          </w:p>
        </w:tc>
        <w:tc>
          <w:tcPr>
            <w:tcW w:w="1276" w:type="dxa"/>
            <w:vAlign w:val="center"/>
          </w:tcPr>
          <w:p w:rsidR="00AB7909" w:rsidRPr="00AB7909" w:rsidRDefault="00AB7909" w:rsidP="000A539A">
            <w:pPr>
              <w:ind w:firstLineChars="0" w:firstLine="0"/>
              <w:jc w:val="center"/>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投标规格</w:t>
            </w:r>
          </w:p>
        </w:tc>
        <w:tc>
          <w:tcPr>
            <w:tcW w:w="1134" w:type="dxa"/>
            <w:vAlign w:val="center"/>
          </w:tcPr>
          <w:p w:rsidR="00AB7909" w:rsidRPr="00AB7909" w:rsidRDefault="00AB7909" w:rsidP="000A539A">
            <w:pPr>
              <w:ind w:firstLineChars="0" w:firstLine="0"/>
              <w:jc w:val="center"/>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偏离</w:t>
            </w:r>
          </w:p>
        </w:tc>
        <w:tc>
          <w:tcPr>
            <w:tcW w:w="1418" w:type="dxa"/>
            <w:vAlign w:val="center"/>
          </w:tcPr>
          <w:p w:rsidR="00AB7909" w:rsidRPr="00AB7909" w:rsidRDefault="00AB7909" w:rsidP="000A539A">
            <w:pPr>
              <w:ind w:firstLineChars="0" w:firstLine="0"/>
              <w:jc w:val="center"/>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说明</w:t>
            </w:r>
          </w:p>
        </w:tc>
      </w:tr>
      <w:tr w:rsidR="00AB7909" w:rsidRPr="00AB7909" w:rsidTr="000A539A">
        <w:tc>
          <w:tcPr>
            <w:tcW w:w="695"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992"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701"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134"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276"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134"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418"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r>
      <w:tr w:rsidR="00AB7909" w:rsidRPr="00AB7909" w:rsidTr="000A539A">
        <w:tc>
          <w:tcPr>
            <w:tcW w:w="695"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992"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701"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134"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276"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134"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418"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r>
      <w:tr w:rsidR="00AB7909" w:rsidRPr="00AB7909" w:rsidTr="000A539A">
        <w:tc>
          <w:tcPr>
            <w:tcW w:w="695"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992"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701"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134"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276"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134"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c>
          <w:tcPr>
            <w:tcW w:w="1418" w:type="dxa"/>
          </w:tcPr>
          <w:p w:rsidR="00AB7909" w:rsidRPr="00AB7909" w:rsidRDefault="00AB7909" w:rsidP="000A539A">
            <w:pPr>
              <w:spacing w:after="120"/>
              <w:ind w:firstLine="420"/>
              <w:rPr>
                <w:rFonts w:asciiTheme="minorEastAsia" w:eastAsiaTheme="minorEastAsia" w:hAnsiTheme="minorEastAsia"/>
                <w:color w:val="000000"/>
                <w:sz w:val="21"/>
                <w:szCs w:val="21"/>
              </w:rPr>
            </w:pPr>
          </w:p>
        </w:tc>
      </w:tr>
    </w:tbl>
    <w:p w:rsidR="00AB7909" w:rsidRPr="00AB7909" w:rsidRDefault="000A539A" w:rsidP="00AB7909">
      <w:pPr>
        <w:spacing w:after="120"/>
        <w:ind w:firstLine="420"/>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本表是对招标文件第四部分</w:t>
      </w:r>
      <w:r w:rsidR="00AB7909" w:rsidRPr="00AB7909">
        <w:rPr>
          <w:rFonts w:asciiTheme="minorEastAsia" w:eastAsiaTheme="minorEastAsia" w:hAnsiTheme="minorEastAsia" w:hint="eastAsia"/>
          <w:color w:val="000000"/>
          <w:sz w:val="21"/>
          <w:szCs w:val="21"/>
        </w:rPr>
        <w:t>《项目需求》的点对点应答，投标人可自行设定格式。</w:t>
      </w:r>
    </w:p>
    <w:p w:rsidR="00AB7909" w:rsidRPr="00AB7909" w:rsidRDefault="00AB7909" w:rsidP="00AB7909">
      <w:pPr>
        <w:spacing w:after="120"/>
        <w:ind w:firstLine="420"/>
        <w:jc w:val="left"/>
        <w:rPr>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首先对实现或满足程度明确作出“满足”、“不满足”，或 “部分满足”的应答、不能出现“了解”、“清楚”等其他字样，然后作出具体、详细的说明，不能仅仅应答“满足”、“不满足”，或 “部分满足”。</w:t>
      </w:r>
    </w:p>
    <w:p w:rsidR="00AB7909" w:rsidRPr="00AB7909" w:rsidRDefault="00AB7909" w:rsidP="00AB7909">
      <w:pPr>
        <w:spacing w:after="120"/>
        <w:ind w:firstLine="420"/>
        <w:jc w:val="left"/>
        <w:rPr>
          <w:rFonts w:asciiTheme="minorEastAsia" w:eastAsiaTheme="minorEastAsia" w:hAnsiTheme="minorEastAsia"/>
          <w:color w:val="000000"/>
          <w:sz w:val="21"/>
          <w:szCs w:val="21"/>
        </w:rPr>
      </w:pPr>
    </w:p>
    <w:p w:rsidR="00AB7909" w:rsidRPr="00AB7909" w:rsidRDefault="00AB7909" w:rsidP="00AB7909">
      <w:pPr>
        <w:ind w:firstLine="420"/>
        <w:jc w:val="right"/>
        <w:rPr>
          <w:rFonts w:asciiTheme="minorEastAsia" w:eastAsiaTheme="minorEastAsia" w:hAnsiTheme="minorEastAsia"/>
          <w:color w:val="000000"/>
          <w:sz w:val="21"/>
          <w:szCs w:val="21"/>
        </w:rPr>
      </w:pPr>
    </w:p>
    <w:p w:rsidR="00AB7909" w:rsidRPr="00AB7909" w:rsidRDefault="00AB7909" w:rsidP="00AB7909">
      <w:pPr>
        <w:ind w:firstLine="420"/>
        <w:jc w:val="righ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投标人名称：（盖单位章）</w:t>
      </w:r>
    </w:p>
    <w:p w:rsidR="00AB7909" w:rsidRPr="00AB7909" w:rsidRDefault="00AB7909" w:rsidP="00AB7909">
      <w:pPr>
        <w:ind w:left="3392" w:firstLineChars="250" w:firstLine="525"/>
        <w:jc w:val="right"/>
        <w:rPr>
          <w:rFonts w:asciiTheme="minorEastAsia" w:eastAsiaTheme="minorEastAsia" w:hAnsiTheme="minorEastAsia"/>
          <w:color w:val="000000"/>
          <w:sz w:val="21"/>
          <w:szCs w:val="21"/>
        </w:rPr>
      </w:pPr>
      <w:r w:rsidRPr="00AB7909">
        <w:rPr>
          <w:rFonts w:asciiTheme="minorEastAsia" w:eastAsiaTheme="minorEastAsia" w:hAnsiTheme="minorEastAsia"/>
          <w:color w:val="000000"/>
          <w:sz w:val="21"/>
          <w:szCs w:val="21"/>
        </w:rPr>
        <w:t>法定代表人或其委托代理人：（签字）</w:t>
      </w:r>
    </w:p>
    <w:p w:rsidR="00AB7909" w:rsidRDefault="00AB7909" w:rsidP="000A539A">
      <w:pPr>
        <w:ind w:firstLine="420"/>
        <w:jc w:val="right"/>
      </w:pPr>
      <w:r w:rsidRPr="00AB7909">
        <w:rPr>
          <w:rFonts w:asciiTheme="minorEastAsia" w:eastAsiaTheme="minorEastAsia" w:hAnsiTheme="minorEastAsia"/>
          <w:color w:val="000000"/>
          <w:sz w:val="21"/>
          <w:szCs w:val="21"/>
        </w:rPr>
        <w:t>年月日</w:t>
      </w:r>
    </w:p>
    <w:p w:rsidR="00725298" w:rsidRDefault="00725298" w:rsidP="0007440A">
      <w:pPr>
        <w:ind w:firstLine="420"/>
        <w:rPr>
          <w:rFonts w:hint="eastAsia"/>
          <w:sz w:val="21"/>
          <w:szCs w:val="21"/>
        </w:rPr>
      </w:pPr>
    </w:p>
    <w:p w:rsidR="0049173B" w:rsidRDefault="0049173B" w:rsidP="0007440A">
      <w:pPr>
        <w:ind w:firstLine="420"/>
        <w:rPr>
          <w:rFonts w:hint="eastAsia"/>
          <w:sz w:val="21"/>
          <w:szCs w:val="21"/>
        </w:rPr>
      </w:pPr>
    </w:p>
    <w:p w:rsidR="0049173B" w:rsidRDefault="0049173B" w:rsidP="0007440A">
      <w:pPr>
        <w:ind w:firstLine="420"/>
        <w:rPr>
          <w:rFonts w:hint="eastAsia"/>
          <w:sz w:val="21"/>
          <w:szCs w:val="21"/>
        </w:rPr>
      </w:pPr>
    </w:p>
    <w:p w:rsidR="0049173B" w:rsidRDefault="0049173B" w:rsidP="0007440A">
      <w:pPr>
        <w:ind w:firstLine="420"/>
        <w:rPr>
          <w:rFonts w:hint="eastAsia"/>
          <w:sz w:val="21"/>
          <w:szCs w:val="21"/>
        </w:rPr>
      </w:pPr>
    </w:p>
    <w:p w:rsidR="0049173B" w:rsidRDefault="0049173B" w:rsidP="0007440A">
      <w:pPr>
        <w:ind w:firstLine="420"/>
        <w:rPr>
          <w:rFonts w:hint="eastAsia"/>
          <w:sz w:val="21"/>
          <w:szCs w:val="21"/>
        </w:rPr>
      </w:pPr>
    </w:p>
    <w:p w:rsidR="0049173B" w:rsidRDefault="0049173B" w:rsidP="0049173B">
      <w:pPr>
        <w:spacing w:line="220" w:lineRule="atLeast"/>
        <w:ind w:firstLine="723"/>
        <w:jc w:val="center"/>
        <w:rPr>
          <w:rFonts w:hint="eastAsia"/>
          <w:b/>
          <w:sz w:val="36"/>
          <w:szCs w:val="36"/>
        </w:rPr>
      </w:pPr>
      <w:r>
        <w:rPr>
          <w:rFonts w:hint="eastAsia"/>
          <w:b/>
          <w:sz w:val="36"/>
          <w:szCs w:val="36"/>
        </w:rPr>
        <w:lastRenderedPageBreak/>
        <w:t>供应商廉洁诚信承诺书</w:t>
      </w:r>
    </w:p>
    <w:p w:rsidR="0049173B" w:rsidRDefault="0049173B" w:rsidP="0049173B">
      <w:pPr>
        <w:spacing w:line="300" w:lineRule="exact"/>
        <w:ind w:firstLine="723"/>
        <w:jc w:val="center"/>
        <w:rPr>
          <w:rFonts w:hint="eastAsia"/>
          <w:b/>
          <w:sz w:val="36"/>
          <w:szCs w:val="36"/>
        </w:rPr>
      </w:pPr>
    </w:p>
    <w:p w:rsidR="0049173B" w:rsidRDefault="0049173B" w:rsidP="0049173B">
      <w:pPr>
        <w:ind w:leftChars="-191" w:left="-458" w:firstLine="560"/>
        <w:rPr>
          <w:sz w:val="28"/>
          <w:szCs w:val="28"/>
        </w:rPr>
      </w:pPr>
      <w:r>
        <w:rPr>
          <w:rFonts w:hint="eastAsia"/>
          <w:sz w:val="28"/>
          <w:szCs w:val="28"/>
        </w:rPr>
        <w:t>致</w:t>
      </w:r>
      <w:r>
        <w:rPr>
          <w:rFonts w:hint="eastAsia"/>
          <w:sz w:val="28"/>
          <w:szCs w:val="28"/>
          <w:u w:val="single"/>
        </w:rPr>
        <w:t>厦门国贸物业管理有限公司</w:t>
      </w:r>
      <w:r>
        <w:rPr>
          <w:rFonts w:hint="eastAsia"/>
          <w:sz w:val="28"/>
          <w:szCs w:val="28"/>
        </w:rPr>
        <w:t>：</w:t>
      </w:r>
    </w:p>
    <w:p w:rsidR="0049173B" w:rsidRDefault="0049173B" w:rsidP="0049173B">
      <w:pPr>
        <w:spacing w:line="300" w:lineRule="auto"/>
        <w:ind w:leftChars="-193" w:left="-463" w:firstLine="560"/>
        <w:rPr>
          <w:sz w:val="28"/>
          <w:szCs w:val="28"/>
        </w:rPr>
      </w:pPr>
      <w:r>
        <w:rPr>
          <w:rFonts w:hint="eastAsia"/>
          <w:sz w:val="28"/>
          <w:szCs w:val="28"/>
        </w:rPr>
        <w:t>承诺方系</w:t>
      </w:r>
      <w:r>
        <w:rPr>
          <w:rFonts w:hint="eastAsia"/>
          <w:sz w:val="28"/>
          <w:szCs w:val="28"/>
          <w:u w:val="single"/>
        </w:rPr>
        <w:t>厦门国贸物业管理有限公司</w:t>
      </w:r>
      <w:r>
        <w:rPr>
          <w:rFonts w:hint="eastAsia"/>
          <w:sz w:val="28"/>
          <w:szCs w:val="28"/>
        </w:rPr>
        <w:t>（以下简称</w:t>
      </w:r>
      <w:r>
        <w:rPr>
          <w:rFonts w:hint="eastAsia"/>
          <w:sz w:val="28"/>
          <w:szCs w:val="28"/>
          <w:u w:val="single"/>
        </w:rPr>
        <w:t>国贸物业</w:t>
      </w:r>
      <w:r>
        <w:rPr>
          <w:rFonts w:hint="eastAsia"/>
          <w:sz w:val="28"/>
          <w:szCs w:val="28"/>
        </w:rPr>
        <w:t>）的供应商、服务商或合作商，在相关业务活动</w:t>
      </w:r>
      <w:r>
        <w:rPr>
          <w:rFonts w:hint="eastAsia"/>
          <w:sz w:val="28"/>
          <w:szCs w:val="28"/>
        </w:rPr>
        <w:t>(</w:t>
      </w:r>
      <w:r>
        <w:rPr>
          <w:rFonts w:hint="eastAsia"/>
          <w:sz w:val="28"/>
          <w:szCs w:val="28"/>
        </w:rPr>
        <w:t>包括但不限于交易洽谈、供货、服务、承揽、技术合作交流、付款</w:t>
      </w:r>
      <w:r>
        <w:rPr>
          <w:rFonts w:hint="eastAsia"/>
          <w:sz w:val="28"/>
          <w:szCs w:val="28"/>
        </w:rPr>
        <w:t>)</w:t>
      </w:r>
      <w:r>
        <w:rPr>
          <w:rFonts w:hint="eastAsia"/>
          <w:sz w:val="28"/>
          <w:szCs w:val="28"/>
        </w:rPr>
        <w:t>中接触</w:t>
      </w:r>
      <w:r>
        <w:rPr>
          <w:rFonts w:hint="eastAsia"/>
          <w:sz w:val="28"/>
          <w:szCs w:val="28"/>
          <w:u w:val="single"/>
        </w:rPr>
        <w:t>国贸物业</w:t>
      </w:r>
      <w:r>
        <w:rPr>
          <w:rFonts w:hint="eastAsia"/>
          <w:sz w:val="28"/>
          <w:szCs w:val="28"/>
        </w:rPr>
        <w:t>相关人员和资讯，在廉洁义务和操守方面做出如下承诺：</w:t>
      </w:r>
    </w:p>
    <w:p w:rsidR="0049173B" w:rsidRDefault="0049173B" w:rsidP="0049173B">
      <w:pPr>
        <w:spacing w:line="300" w:lineRule="auto"/>
        <w:ind w:leftChars="-193" w:left="-463" w:firstLine="560"/>
        <w:rPr>
          <w:sz w:val="28"/>
          <w:szCs w:val="28"/>
        </w:rPr>
      </w:pPr>
      <w:r>
        <w:rPr>
          <w:rFonts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49173B" w:rsidRDefault="0049173B" w:rsidP="0049173B">
      <w:pPr>
        <w:spacing w:line="300" w:lineRule="auto"/>
        <w:ind w:leftChars="-193" w:left="-463" w:firstLine="560"/>
        <w:rPr>
          <w:sz w:val="28"/>
          <w:szCs w:val="28"/>
        </w:rPr>
      </w:pPr>
      <w:r>
        <w:rPr>
          <w:rFonts w:hint="eastAsia"/>
          <w:sz w:val="28"/>
          <w:szCs w:val="28"/>
        </w:rPr>
        <w:t>二、不向</w:t>
      </w:r>
      <w:r>
        <w:rPr>
          <w:rFonts w:hint="eastAsia"/>
          <w:sz w:val="28"/>
          <w:szCs w:val="28"/>
          <w:u w:val="single"/>
        </w:rPr>
        <w:t>国贸物业</w:t>
      </w:r>
      <w:r>
        <w:rPr>
          <w:rFonts w:hint="eastAsia"/>
          <w:sz w:val="28"/>
          <w:szCs w:val="28"/>
        </w:rPr>
        <w:t>的工作人员及其亲属馈赠礼金、礼品（含有价证券）；不向</w:t>
      </w:r>
      <w:r>
        <w:rPr>
          <w:rFonts w:hint="eastAsia"/>
          <w:sz w:val="28"/>
          <w:szCs w:val="28"/>
          <w:u w:val="single"/>
        </w:rPr>
        <w:t>国贸物业</w:t>
      </w:r>
      <w:r>
        <w:rPr>
          <w:rFonts w:hint="eastAsia"/>
          <w:sz w:val="28"/>
          <w:szCs w:val="28"/>
        </w:rPr>
        <w:t>的工作人员提供任何应由其个人支付报酬的劳务和其它服务；不为</w:t>
      </w:r>
      <w:r>
        <w:rPr>
          <w:rFonts w:hint="eastAsia"/>
          <w:sz w:val="28"/>
          <w:szCs w:val="28"/>
          <w:u w:val="single"/>
        </w:rPr>
        <w:t>国贸物业</w:t>
      </w:r>
      <w:r>
        <w:rPr>
          <w:rFonts w:hint="eastAsia"/>
          <w:sz w:val="28"/>
          <w:szCs w:val="28"/>
        </w:rPr>
        <w:t>的工作人员安排可能影响公正执行公务的任何活动；不为</w:t>
      </w:r>
      <w:r>
        <w:rPr>
          <w:rFonts w:hint="eastAsia"/>
          <w:sz w:val="28"/>
          <w:szCs w:val="28"/>
          <w:u w:val="single"/>
        </w:rPr>
        <w:t>国贸物业</w:t>
      </w:r>
      <w:r>
        <w:rPr>
          <w:rFonts w:hint="eastAsia"/>
          <w:sz w:val="28"/>
          <w:szCs w:val="28"/>
        </w:rPr>
        <w:t>的工作人员支付应由其个人支付的任何赞助费、宣传费、咨询费、劳务费等；不为</w:t>
      </w:r>
      <w:r>
        <w:rPr>
          <w:rFonts w:hint="eastAsia"/>
          <w:sz w:val="28"/>
          <w:szCs w:val="28"/>
          <w:u w:val="single"/>
        </w:rPr>
        <w:t>国贸物业</w:t>
      </w:r>
      <w:r>
        <w:rPr>
          <w:rFonts w:hint="eastAsia"/>
          <w:sz w:val="28"/>
          <w:szCs w:val="28"/>
        </w:rPr>
        <w:t>工作人员报销任何名义的个人消费凭证。一经发现有上述行为，取消供应商资格。</w:t>
      </w:r>
    </w:p>
    <w:p w:rsidR="0049173B" w:rsidRDefault="0049173B" w:rsidP="0049173B">
      <w:pPr>
        <w:spacing w:line="300" w:lineRule="auto"/>
        <w:ind w:leftChars="-193" w:left="-463" w:firstLine="560"/>
        <w:rPr>
          <w:sz w:val="28"/>
          <w:szCs w:val="28"/>
        </w:rPr>
      </w:pPr>
      <w:r>
        <w:rPr>
          <w:rFonts w:hint="eastAsia"/>
          <w:sz w:val="28"/>
          <w:szCs w:val="28"/>
        </w:rPr>
        <w:t>三、不与其他经营者串通报价和投标，不排挤其他经营者的公平竞争，损害其他经营者的合法权益；不在工程建设的预决算编制工作中弄虚作假、高估冒算。</w:t>
      </w:r>
    </w:p>
    <w:p w:rsidR="0049173B" w:rsidRDefault="0049173B" w:rsidP="0049173B">
      <w:pPr>
        <w:spacing w:line="300" w:lineRule="auto"/>
        <w:ind w:leftChars="-193" w:left="-463" w:firstLine="560"/>
        <w:rPr>
          <w:sz w:val="28"/>
          <w:szCs w:val="28"/>
        </w:rPr>
      </w:pPr>
      <w:r>
        <w:rPr>
          <w:rFonts w:hint="eastAsia"/>
          <w:sz w:val="28"/>
          <w:szCs w:val="28"/>
        </w:rPr>
        <w:t>四、承诺方在与</w:t>
      </w:r>
      <w:r>
        <w:rPr>
          <w:rFonts w:hint="eastAsia"/>
          <w:sz w:val="28"/>
          <w:szCs w:val="28"/>
          <w:u w:val="single"/>
        </w:rPr>
        <w:t>国贸物业</w:t>
      </w:r>
      <w:r>
        <w:rPr>
          <w:rFonts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w:t>
      </w:r>
      <w:r>
        <w:rPr>
          <w:rFonts w:hint="eastAsia"/>
          <w:sz w:val="28"/>
          <w:szCs w:val="28"/>
        </w:rPr>
        <w:t>5</w:t>
      </w:r>
      <w:r>
        <w:rPr>
          <w:rFonts w:hint="eastAsia"/>
          <w:sz w:val="28"/>
          <w:szCs w:val="28"/>
        </w:rPr>
        <w:t>个工作日内通知</w:t>
      </w:r>
      <w:r>
        <w:rPr>
          <w:rFonts w:hint="eastAsia"/>
          <w:sz w:val="28"/>
          <w:szCs w:val="28"/>
          <w:u w:val="single"/>
        </w:rPr>
        <w:t>国贸物业</w:t>
      </w:r>
      <w:r>
        <w:rPr>
          <w:rFonts w:hint="eastAsia"/>
          <w:sz w:val="28"/>
          <w:szCs w:val="28"/>
        </w:rPr>
        <w:t>备案存档。</w:t>
      </w:r>
    </w:p>
    <w:p w:rsidR="0049173B" w:rsidRDefault="0049173B" w:rsidP="0049173B">
      <w:pPr>
        <w:spacing w:line="300" w:lineRule="auto"/>
        <w:ind w:leftChars="-193" w:left="-463" w:firstLine="560"/>
        <w:rPr>
          <w:sz w:val="28"/>
          <w:szCs w:val="28"/>
        </w:rPr>
      </w:pPr>
      <w:r>
        <w:rPr>
          <w:rFonts w:hint="eastAsia"/>
          <w:sz w:val="28"/>
          <w:szCs w:val="28"/>
        </w:rPr>
        <w:t>五、承诺方禁止提供仿冒品（包括但不限于如贴牌、掺杂掺假，以次充好，以旧冒新、以不合格冒充合格）或不符合</w:t>
      </w:r>
      <w:r>
        <w:rPr>
          <w:rFonts w:hint="eastAsia"/>
          <w:sz w:val="28"/>
          <w:szCs w:val="28"/>
          <w:u w:val="single"/>
        </w:rPr>
        <w:t>国贸物业</w:t>
      </w:r>
      <w:r>
        <w:rPr>
          <w:rFonts w:hint="eastAsia"/>
          <w:sz w:val="28"/>
          <w:szCs w:val="28"/>
        </w:rPr>
        <w:t>所需规格之商品提供</w:t>
      </w:r>
      <w:r>
        <w:rPr>
          <w:rFonts w:hint="eastAsia"/>
          <w:sz w:val="28"/>
          <w:szCs w:val="28"/>
          <w:u w:val="single"/>
        </w:rPr>
        <w:t>国贸物业</w:t>
      </w:r>
      <w:r>
        <w:rPr>
          <w:rFonts w:hint="eastAsia"/>
          <w:sz w:val="28"/>
          <w:szCs w:val="28"/>
        </w:rPr>
        <w:t>使用。</w:t>
      </w:r>
    </w:p>
    <w:p w:rsidR="0049173B" w:rsidRDefault="0049173B" w:rsidP="0049173B">
      <w:pPr>
        <w:spacing w:line="300" w:lineRule="auto"/>
        <w:ind w:leftChars="-193" w:left="-463" w:firstLine="560"/>
        <w:rPr>
          <w:sz w:val="28"/>
          <w:szCs w:val="28"/>
        </w:rPr>
      </w:pPr>
      <w:r>
        <w:rPr>
          <w:rFonts w:hint="eastAsia"/>
          <w:sz w:val="28"/>
          <w:szCs w:val="28"/>
        </w:rPr>
        <w:t>六、承诺方同意</w:t>
      </w:r>
      <w:r>
        <w:rPr>
          <w:rFonts w:hint="eastAsia"/>
          <w:sz w:val="28"/>
          <w:szCs w:val="28"/>
          <w:u w:val="single"/>
        </w:rPr>
        <w:t>国贸物业</w:t>
      </w:r>
      <w:r>
        <w:rPr>
          <w:rFonts w:hint="eastAsia"/>
          <w:sz w:val="28"/>
          <w:szCs w:val="28"/>
        </w:rPr>
        <w:t>依其保密制度所划列的机密资料可包括一切关于</w:t>
      </w:r>
      <w:r>
        <w:rPr>
          <w:rFonts w:hint="eastAsia"/>
          <w:sz w:val="28"/>
          <w:szCs w:val="28"/>
          <w:u w:val="single"/>
        </w:rPr>
        <w:t>国贸物业</w:t>
      </w:r>
      <w:r>
        <w:rPr>
          <w:rFonts w:hint="eastAsia"/>
          <w:sz w:val="28"/>
          <w:szCs w:val="28"/>
        </w:rPr>
        <w:t>，无论是否有价值，被公开或正在采取保密措施的书面、</w:t>
      </w:r>
      <w:r>
        <w:rPr>
          <w:rFonts w:hint="eastAsia"/>
          <w:sz w:val="28"/>
          <w:szCs w:val="28"/>
        </w:rPr>
        <w:lastRenderedPageBreak/>
        <w:t>口头或以其他形式呈现、保存之资讯、承诺方与接受机密资料五年内均有保密义务，未经</w:t>
      </w:r>
      <w:r>
        <w:rPr>
          <w:rFonts w:hint="eastAsia"/>
          <w:sz w:val="28"/>
          <w:szCs w:val="28"/>
          <w:u w:val="single"/>
        </w:rPr>
        <w:t>国贸物业</w:t>
      </w:r>
      <w:r>
        <w:rPr>
          <w:rFonts w:hint="eastAsia"/>
          <w:sz w:val="28"/>
          <w:szCs w:val="28"/>
        </w:rPr>
        <w:t>同意不得利用或向任何第三方泄露、交付。</w:t>
      </w:r>
    </w:p>
    <w:p w:rsidR="0049173B" w:rsidRDefault="0049173B" w:rsidP="0049173B">
      <w:pPr>
        <w:spacing w:line="300" w:lineRule="auto"/>
        <w:ind w:leftChars="-193" w:left="-463" w:firstLine="560"/>
        <w:rPr>
          <w:sz w:val="28"/>
          <w:szCs w:val="28"/>
        </w:rPr>
      </w:pPr>
      <w:r>
        <w:rPr>
          <w:rFonts w:hint="eastAsia"/>
          <w:sz w:val="28"/>
          <w:szCs w:val="28"/>
        </w:rPr>
        <w:t>七、为净化采购相关秩序及环境，可至</w:t>
      </w:r>
      <w:r>
        <w:rPr>
          <w:rFonts w:hint="eastAsia"/>
          <w:sz w:val="28"/>
          <w:szCs w:val="28"/>
          <w:u w:val="single"/>
        </w:rPr>
        <w:t>国贸物业</w:t>
      </w:r>
      <w:r>
        <w:rPr>
          <w:rFonts w:hint="eastAsia"/>
          <w:sz w:val="28"/>
          <w:szCs w:val="28"/>
        </w:rPr>
        <w:t>进行投诉或申报。</w:t>
      </w:r>
    </w:p>
    <w:p w:rsidR="0049173B" w:rsidRDefault="0049173B" w:rsidP="0049173B">
      <w:pPr>
        <w:spacing w:line="300" w:lineRule="auto"/>
        <w:ind w:leftChars="-193" w:left="-463" w:firstLine="560"/>
        <w:rPr>
          <w:sz w:val="28"/>
          <w:szCs w:val="28"/>
        </w:rPr>
      </w:pPr>
      <w:r>
        <w:rPr>
          <w:rFonts w:hint="eastAsia"/>
          <w:sz w:val="28"/>
          <w:szCs w:val="28"/>
        </w:rPr>
        <w:t>八、违约责任</w:t>
      </w:r>
    </w:p>
    <w:p w:rsidR="0049173B" w:rsidRDefault="0049173B" w:rsidP="0049173B">
      <w:pPr>
        <w:spacing w:line="300" w:lineRule="auto"/>
        <w:ind w:leftChars="-193" w:left="-463" w:firstLine="560"/>
        <w:rPr>
          <w:sz w:val="28"/>
          <w:szCs w:val="28"/>
        </w:rPr>
      </w:pPr>
      <w:r>
        <w:rPr>
          <w:rFonts w:hint="eastAsia"/>
          <w:sz w:val="28"/>
          <w:szCs w:val="28"/>
        </w:rPr>
        <w:t>承诺方承诺如违反本承诺书所述任何义务，无论是否给</w:t>
      </w:r>
      <w:r>
        <w:rPr>
          <w:rFonts w:hint="eastAsia"/>
          <w:sz w:val="28"/>
          <w:szCs w:val="28"/>
          <w:u w:val="single"/>
        </w:rPr>
        <w:t>国贸物业</w:t>
      </w:r>
      <w:r>
        <w:rPr>
          <w:rFonts w:hint="eastAsia"/>
          <w:sz w:val="28"/>
          <w:szCs w:val="28"/>
        </w:rPr>
        <w:t>造成损失，承诺方将承担一切责任，并就</w:t>
      </w:r>
      <w:r>
        <w:rPr>
          <w:rFonts w:hint="eastAsia"/>
          <w:sz w:val="28"/>
          <w:szCs w:val="28"/>
          <w:u w:val="single"/>
        </w:rPr>
        <w:t>国贸物业</w:t>
      </w:r>
      <w:r>
        <w:rPr>
          <w:rFonts w:hint="eastAsia"/>
          <w:sz w:val="28"/>
          <w:szCs w:val="28"/>
        </w:rPr>
        <w:t>实际造成的经济、名誉损失进行赔偿。</w:t>
      </w:r>
      <w:r>
        <w:rPr>
          <w:rFonts w:hint="eastAsia"/>
          <w:sz w:val="28"/>
          <w:szCs w:val="28"/>
          <w:u w:val="single"/>
        </w:rPr>
        <w:t>国贸物业</w:t>
      </w:r>
      <w:r>
        <w:rPr>
          <w:rFonts w:hint="eastAsia"/>
          <w:sz w:val="28"/>
          <w:szCs w:val="28"/>
        </w:rPr>
        <w:t>有权解除双方合同并不负任何违约责任，有权从应付承诺方账款中扣罚，并可采用法律手段索赔。</w:t>
      </w:r>
    </w:p>
    <w:p w:rsidR="0049173B" w:rsidRDefault="0049173B" w:rsidP="0049173B">
      <w:pPr>
        <w:spacing w:line="300" w:lineRule="auto"/>
        <w:ind w:leftChars="-193" w:left="-463" w:firstLine="560"/>
        <w:rPr>
          <w:sz w:val="28"/>
          <w:szCs w:val="28"/>
        </w:rPr>
      </w:pPr>
      <w:r>
        <w:rPr>
          <w:rFonts w:hint="eastAsia"/>
          <w:sz w:val="28"/>
          <w:szCs w:val="28"/>
        </w:rPr>
        <w:t>九、自觉接受监督。</w:t>
      </w:r>
    </w:p>
    <w:p w:rsidR="0049173B" w:rsidRDefault="0049173B" w:rsidP="0049173B">
      <w:pPr>
        <w:ind w:firstLine="560"/>
        <w:rPr>
          <w:sz w:val="28"/>
          <w:szCs w:val="28"/>
        </w:rPr>
      </w:pPr>
      <w:r>
        <w:rPr>
          <w:rFonts w:hint="eastAsia"/>
          <w:sz w:val="28"/>
          <w:szCs w:val="28"/>
        </w:rPr>
        <w:t>特此承诺。</w:t>
      </w:r>
    </w:p>
    <w:p w:rsidR="0049173B" w:rsidRDefault="0049173B" w:rsidP="0049173B">
      <w:pPr>
        <w:ind w:firstLine="560"/>
        <w:rPr>
          <w:sz w:val="28"/>
          <w:szCs w:val="28"/>
        </w:rPr>
      </w:pPr>
    </w:p>
    <w:p w:rsidR="0049173B" w:rsidRDefault="0049173B" w:rsidP="0049173B">
      <w:pPr>
        <w:ind w:firstLine="560"/>
        <w:rPr>
          <w:sz w:val="28"/>
          <w:szCs w:val="28"/>
        </w:rPr>
      </w:pPr>
    </w:p>
    <w:p w:rsidR="0049173B" w:rsidRDefault="0049173B" w:rsidP="0049173B">
      <w:pPr>
        <w:spacing w:line="240" w:lineRule="atLeast"/>
        <w:ind w:leftChars="-50" w:left="-120" w:firstLine="560"/>
        <w:jc w:val="center"/>
        <w:rPr>
          <w:sz w:val="28"/>
          <w:szCs w:val="28"/>
        </w:rPr>
      </w:pPr>
      <w:r>
        <w:rPr>
          <w:rFonts w:hint="eastAsia"/>
          <w:sz w:val="28"/>
          <w:szCs w:val="28"/>
        </w:rPr>
        <w:t xml:space="preserve">              </w:t>
      </w:r>
      <w:r>
        <w:rPr>
          <w:rFonts w:hint="eastAsia"/>
          <w:sz w:val="28"/>
          <w:szCs w:val="28"/>
        </w:rPr>
        <w:t>承诺人名称（盖章）：</w:t>
      </w:r>
    </w:p>
    <w:p w:rsidR="0049173B" w:rsidRDefault="0049173B" w:rsidP="0049173B">
      <w:pPr>
        <w:spacing w:line="240" w:lineRule="atLeast"/>
        <w:ind w:leftChars="-50" w:left="-120" w:firstLine="560"/>
        <w:jc w:val="center"/>
        <w:rPr>
          <w:sz w:val="28"/>
          <w:szCs w:val="28"/>
        </w:rPr>
      </w:pPr>
      <w:r>
        <w:rPr>
          <w:rFonts w:hint="eastAsia"/>
          <w:sz w:val="28"/>
          <w:szCs w:val="28"/>
        </w:rPr>
        <w:t xml:space="preserve">                    </w:t>
      </w:r>
      <w:r>
        <w:rPr>
          <w:rFonts w:hint="eastAsia"/>
          <w:sz w:val="28"/>
          <w:szCs w:val="28"/>
        </w:rPr>
        <w:t>法定代表人（或授权代表）：</w:t>
      </w:r>
    </w:p>
    <w:p w:rsidR="0049173B" w:rsidRDefault="0049173B" w:rsidP="0049173B">
      <w:pPr>
        <w:spacing w:line="240" w:lineRule="atLeast"/>
        <w:ind w:firstLineChars="1350" w:firstLine="3780"/>
        <w:rPr>
          <w:sz w:val="28"/>
          <w:szCs w:val="28"/>
        </w:rPr>
      </w:pPr>
      <w:r>
        <w:rPr>
          <w:rFonts w:hint="eastAsia"/>
          <w:sz w:val="28"/>
          <w:szCs w:val="28"/>
        </w:rPr>
        <w:t>联系电话：</w:t>
      </w:r>
      <w:r>
        <w:rPr>
          <w:rFonts w:hint="eastAsia"/>
          <w:sz w:val="28"/>
          <w:szCs w:val="28"/>
        </w:rPr>
        <w:t xml:space="preserve">                    </w:t>
      </w:r>
    </w:p>
    <w:p w:rsidR="0049173B" w:rsidRDefault="0049173B" w:rsidP="0049173B">
      <w:pPr>
        <w:ind w:firstLineChars="196" w:firstLine="549"/>
        <w:jc w:val="center"/>
        <w:rPr>
          <w:rFonts w:ascii="宋体" w:hAnsi="宋体" w:hint="eastAsia"/>
          <w:b/>
        </w:rPr>
      </w:pP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p>
    <w:p w:rsidR="0049173B" w:rsidRPr="0007440A" w:rsidRDefault="0049173B" w:rsidP="0007440A">
      <w:pPr>
        <w:ind w:firstLine="420"/>
        <w:rPr>
          <w:sz w:val="21"/>
          <w:szCs w:val="21"/>
        </w:rPr>
      </w:pPr>
    </w:p>
    <w:sectPr w:rsidR="0049173B" w:rsidRPr="0007440A" w:rsidSect="00EB58F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0" w:footer="369" w:gutter="0"/>
      <w:pgNumType w:start="0"/>
      <w:cols w:space="425"/>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220" w:rsidRDefault="00897220" w:rsidP="005544C9">
      <w:pPr>
        <w:spacing w:line="240" w:lineRule="auto"/>
        <w:ind w:firstLine="480"/>
      </w:pPr>
      <w:r>
        <w:separator/>
      </w:r>
    </w:p>
  </w:endnote>
  <w:endnote w:type="continuationSeparator" w:id="1">
    <w:p w:rsidR="00897220" w:rsidRDefault="00897220" w:rsidP="005544C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0A" w:rsidRDefault="0043570A">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0A" w:rsidRPr="00200393" w:rsidRDefault="0043570A" w:rsidP="00200393">
    <w:pPr>
      <w:pStyle w:val="ad"/>
      <w:ind w:firstLineChars="0" w:firstLine="0"/>
      <w:rPr>
        <w:rFonts w:asciiTheme="minorEastAsia" w:eastAsiaTheme="minorEastAsia" w:hAnsiTheme="minorEastAsia"/>
      </w:rPr>
    </w:pPr>
    <w:r>
      <w:rPr>
        <w:rFonts w:asciiTheme="minorEastAsia" w:eastAsiaTheme="minorEastAsia" w:hAnsiTheme="minorEastAsia"/>
        <w:noProof/>
      </w:rPr>
      <w:pict>
        <v:line id="直接连接符 17" o:spid="_x0000_s4097" style="position:absolute;z-index:251659264;visibility:visible;mso-position-horizontal:center;mso-position-horizontal-relative:margin" from="0,-8.45pt" to="4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">
          <w10:wrap anchorx="margin"/>
        </v:line>
      </w:pict>
    </w:r>
    <w:r>
      <w:rPr>
        <w:rFonts w:asciiTheme="minorEastAsia" w:eastAsiaTheme="minorEastAsia" w:hAnsiTheme="minorEastAsia" w:hint="eastAsia"/>
      </w:rPr>
      <w:t>公司名称：厦门</w:t>
    </w:r>
    <w:r>
      <w:rPr>
        <w:rFonts w:asciiTheme="minorEastAsia" w:eastAsiaTheme="minorEastAsia" w:hAnsiTheme="minorEastAsia"/>
      </w:rPr>
      <w:t>国贸物业</w:t>
    </w:r>
    <w:r>
      <w:rPr>
        <w:rFonts w:asciiTheme="minorEastAsia" w:eastAsiaTheme="minorEastAsia" w:hAnsiTheme="minorEastAsia" w:hint="eastAsia"/>
      </w:rPr>
      <w:t>管理</w:t>
    </w:r>
    <w:r>
      <w:rPr>
        <w:rFonts w:asciiTheme="minorEastAsia" w:eastAsiaTheme="minorEastAsia" w:hAnsiTheme="minorEastAsia"/>
      </w:rPr>
      <w:t xml:space="preserve">有限公司                                          </w:t>
    </w:r>
    <w:r w:rsidRPr="00200393">
      <w:rPr>
        <w:rFonts w:asciiTheme="minorEastAsia" w:eastAsiaTheme="minorEastAsia" w:hAnsiTheme="minorEastAsia" w:hint="eastAsia"/>
      </w:rPr>
      <w:t xml:space="preserve">第 </w:t>
    </w:r>
    <w:r w:rsidRPr="00200393">
      <w:rPr>
        <w:rFonts w:asciiTheme="minorEastAsia" w:eastAsiaTheme="minorEastAsia" w:hAnsiTheme="minorEastAsia"/>
      </w:rPr>
      <w:fldChar w:fldCharType="begin"/>
    </w:r>
    <w:r w:rsidRPr="00200393">
      <w:rPr>
        <w:rFonts w:asciiTheme="minorEastAsia" w:eastAsiaTheme="minorEastAsia" w:hAnsiTheme="minorEastAsia"/>
      </w:rPr>
      <w:instrText xml:space="preserve"> PAGE </w:instrText>
    </w:r>
    <w:r w:rsidRPr="00200393">
      <w:rPr>
        <w:rFonts w:asciiTheme="minorEastAsia" w:eastAsiaTheme="minorEastAsia" w:hAnsiTheme="minorEastAsia"/>
      </w:rPr>
      <w:fldChar w:fldCharType="separate"/>
    </w:r>
    <w:r w:rsidR="00056245">
      <w:rPr>
        <w:rFonts w:asciiTheme="minorEastAsia" w:eastAsiaTheme="minorEastAsia" w:hAnsiTheme="minorEastAsia"/>
        <w:noProof/>
      </w:rPr>
      <w:t>32</w:t>
    </w:r>
    <w:r w:rsidRPr="00200393">
      <w:rPr>
        <w:rFonts w:asciiTheme="minorEastAsia" w:eastAsiaTheme="minorEastAsia" w:hAnsiTheme="minorEastAsia"/>
      </w:rPr>
      <w:fldChar w:fldCharType="end"/>
    </w:r>
    <w:r w:rsidRPr="00200393">
      <w:rPr>
        <w:rFonts w:asciiTheme="minorEastAsia" w:eastAsiaTheme="minorEastAsia" w:hAnsiTheme="minorEastAsia" w:hint="eastAsia"/>
      </w:rPr>
      <w:t xml:space="preserve"> 页 共 </w:t>
    </w:r>
    <w:r w:rsidRPr="00200393">
      <w:rPr>
        <w:rFonts w:asciiTheme="minorEastAsia" w:eastAsiaTheme="minorEastAsia" w:hAnsiTheme="minorEastAsia"/>
      </w:rPr>
      <w:fldChar w:fldCharType="begin"/>
    </w:r>
    <w:r w:rsidRPr="00200393">
      <w:rPr>
        <w:rFonts w:asciiTheme="minorEastAsia" w:eastAsiaTheme="minorEastAsia" w:hAnsiTheme="minorEastAsia"/>
      </w:rPr>
      <w:instrText xml:space="preserve"> NUMPAGES </w:instrText>
    </w:r>
    <w:r w:rsidRPr="00200393">
      <w:rPr>
        <w:rFonts w:asciiTheme="minorEastAsia" w:eastAsiaTheme="minorEastAsia" w:hAnsiTheme="minorEastAsia"/>
      </w:rPr>
      <w:fldChar w:fldCharType="separate"/>
    </w:r>
    <w:r w:rsidR="00056245">
      <w:rPr>
        <w:rFonts w:asciiTheme="minorEastAsia" w:eastAsiaTheme="minorEastAsia" w:hAnsiTheme="minorEastAsia"/>
        <w:noProof/>
      </w:rPr>
      <w:t>44</w:t>
    </w:r>
    <w:r w:rsidRPr="00200393">
      <w:rPr>
        <w:rFonts w:asciiTheme="minorEastAsia" w:eastAsiaTheme="minorEastAsia" w:hAnsiTheme="minorEastAsia"/>
      </w:rPr>
      <w:fldChar w:fldCharType="end"/>
    </w:r>
    <w:r w:rsidRPr="00200393">
      <w:rPr>
        <w:rFonts w:asciiTheme="minorEastAsia" w:eastAsiaTheme="minorEastAsia" w:hAnsiTheme="minorEastAsia" w:hint="eastAsia"/>
      </w:rPr>
      <w:t xml:space="preserve"> 页</w:t>
    </w:r>
    <w:r>
      <w:rPr>
        <w:rFonts w:asciiTheme="minorEastAsia" w:eastAsiaTheme="minorEastAsia" w:hAnsiTheme="minorEastAsia" w:hint="eastAsia"/>
      </w:rPr>
      <w:t>公司地址：厦门</w:t>
    </w:r>
    <w:r>
      <w:rPr>
        <w:rFonts w:asciiTheme="minorEastAsia" w:eastAsiaTheme="minorEastAsia" w:hAnsiTheme="minorEastAsia"/>
      </w:rPr>
      <w:t>市思明区体育路</w:t>
    </w:r>
    <w:r>
      <w:rPr>
        <w:rFonts w:asciiTheme="minorEastAsia" w:eastAsiaTheme="minorEastAsia" w:hAnsiTheme="minorEastAsia" w:hint="eastAsia"/>
      </w:rPr>
      <w:t>41号</w:t>
    </w:r>
    <w:r>
      <w:rPr>
        <w:rFonts w:asciiTheme="minorEastAsia" w:eastAsiaTheme="minorEastAsia" w:hAnsiTheme="minorEastAsia"/>
      </w:rPr>
      <w:t>顺承大厦</w:t>
    </w:r>
    <w:r>
      <w:rPr>
        <w:rFonts w:asciiTheme="minorEastAsia" w:eastAsiaTheme="minorEastAsia" w:hAnsiTheme="minorEastAsia" w:hint="eastAsia"/>
      </w:rPr>
      <w:t>6楼</w:t>
    </w:r>
  </w:p>
  <w:p w:rsidR="0043570A" w:rsidRPr="00200393" w:rsidRDefault="0043570A" w:rsidP="00200393">
    <w:pPr>
      <w:pStyle w:val="ad"/>
      <w:ind w:firstLineChars="0" w:firstLine="0"/>
      <w:rPr>
        <w:rFonts w:asciiTheme="minorEastAsia" w:eastAsiaTheme="minorEastAsia" w:hAnsiTheme="minorEastAsia"/>
      </w:rPr>
    </w:pPr>
  </w:p>
  <w:p w:rsidR="0043570A" w:rsidRDefault="0043570A">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0A" w:rsidRDefault="0043570A">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220" w:rsidRDefault="00897220" w:rsidP="005544C9">
      <w:pPr>
        <w:spacing w:line="240" w:lineRule="auto"/>
        <w:ind w:firstLine="480"/>
      </w:pPr>
      <w:r>
        <w:separator/>
      </w:r>
    </w:p>
  </w:footnote>
  <w:footnote w:type="continuationSeparator" w:id="1">
    <w:p w:rsidR="00897220" w:rsidRDefault="00897220" w:rsidP="005544C9">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0A" w:rsidRDefault="0043570A">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0A" w:rsidRDefault="0043570A" w:rsidP="00102E02">
    <w:pPr>
      <w:pStyle w:val="ac"/>
      <w:pBdr>
        <w:bottom w:val="single" w:sz="6" w:space="18" w:color="auto"/>
      </w:pBdr>
      <w:ind w:firstLineChars="0" w:firstLine="0"/>
      <w:jc w:val="both"/>
    </w:pPr>
    <w:r>
      <w:rPr>
        <w:noProof/>
      </w:rPr>
      <w:drawing>
        <wp:anchor distT="0" distB="0" distL="114300" distR="114300" simplePos="0" relativeHeight="251660288" behindDoc="0" locked="0" layoutInCell="1" allowOverlap="1">
          <wp:simplePos x="0" y="0"/>
          <wp:positionH relativeFrom="column">
            <wp:posOffset>-533965</wp:posOffset>
          </wp:positionH>
          <wp:positionV relativeFrom="paragraph">
            <wp:posOffset>-139699</wp:posOffset>
          </wp:positionV>
          <wp:extent cx="1722927" cy="461010"/>
          <wp:effectExtent l="0" t="0" r="0" b="0"/>
          <wp:wrapNone/>
          <wp:docPr id="2" name="图片 2" descr="E:\kdx\公司\国贸\物业logo\物业logo\LOGO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dx\公司\国贸\物业logo\物业logo\LOGO2_副本.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2685" cy="463621"/>
                  </a:xfrm>
                  <a:prstGeom prst="rect">
                    <a:avLst/>
                  </a:prstGeom>
                  <a:noFill/>
                  <a:ln>
                    <a:noFill/>
                  </a:ln>
                </pic:spPr>
              </pic:pic>
            </a:graphicData>
          </a:graphic>
        </wp:anchor>
      </w:drawing>
    </w:r>
    <w:r>
      <w:rPr>
        <w:rFonts w:hint="eastAsia"/>
      </w:rPr>
      <w:t>OA</w:t>
    </w:r>
    <w:r>
      <w:rPr>
        <w:rFonts w:hint="eastAsia"/>
      </w:rPr>
      <w:t>办</w:t>
    </w:r>
    <w:r>
      <w:t>公</w:t>
    </w:r>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0A" w:rsidRPr="00EB58F0" w:rsidRDefault="0043570A" w:rsidP="00EB58F0">
    <w:pPr>
      <w:pStyle w:val="ac"/>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0000000B"/>
    <w:multiLevelType w:val="multilevel"/>
    <w:tmpl w:val="1722D3C8"/>
    <w:lvl w:ilvl="0">
      <w:start w:val="1"/>
      <w:numFmt w:val="bullet"/>
      <w:lvlText w:val=""/>
      <w:lvlJc w:val="left"/>
      <w:pPr>
        <w:ind w:left="840" w:hanging="420"/>
      </w:pPr>
      <w:rPr>
        <w:rFonts w:ascii="Wingdings" w:hAnsi="Wingdings" w:hint="default"/>
      </w:rPr>
    </w:lvl>
    <w:lvl w:ilvl="1">
      <w:start w:val="3"/>
      <w:numFmt w:val="decimal"/>
      <w:lvlText w:val="%2）"/>
      <w:lvlJc w:val="left"/>
      <w:pPr>
        <w:ind w:left="1200" w:hanging="360"/>
      </w:pPr>
      <w:rPr>
        <w:rFont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
    <w:nsid w:val="0000000F"/>
    <w:multiLevelType w:val="multilevel"/>
    <w:tmpl w:val="0000000F"/>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4"/>
    <w:multiLevelType w:val="multilevel"/>
    <w:tmpl w:val="00000014"/>
    <w:lvl w:ilvl="0">
      <w:start w:val="1"/>
      <w:numFmt w:val="bullet"/>
      <w:lvlText w:val=""/>
      <w:lvlJc w:val="left"/>
      <w:pPr>
        <w:ind w:left="855" w:hanging="420"/>
      </w:pPr>
      <w:rPr>
        <w:rFonts w:ascii="Wingdings" w:hAnsi="Wingdings" w:hint="default"/>
      </w:rPr>
    </w:lvl>
    <w:lvl w:ilvl="1" w:tentative="1">
      <w:start w:val="1"/>
      <w:numFmt w:val="bullet"/>
      <w:lvlText w:val=""/>
      <w:lvlJc w:val="left"/>
      <w:pPr>
        <w:ind w:left="1275" w:hanging="420"/>
      </w:pPr>
      <w:rPr>
        <w:rFonts w:ascii="Wingdings" w:hAnsi="Wingdings" w:hint="default"/>
      </w:rPr>
    </w:lvl>
    <w:lvl w:ilvl="2" w:tentative="1">
      <w:start w:val="1"/>
      <w:numFmt w:val="bullet"/>
      <w:lvlText w:val=""/>
      <w:lvlJc w:val="left"/>
      <w:pPr>
        <w:ind w:left="1695" w:hanging="420"/>
      </w:pPr>
      <w:rPr>
        <w:rFonts w:ascii="Wingdings" w:hAnsi="Wingdings" w:hint="default"/>
      </w:rPr>
    </w:lvl>
    <w:lvl w:ilvl="3" w:tentative="1">
      <w:start w:val="1"/>
      <w:numFmt w:val="bullet"/>
      <w:lvlText w:val=""/>
      <w:lvlJc w:val="left"/>
      <w:pPr>
        <w:ind w:left="2115" w:hanging="420"/>
      </w:pPr>
      <w:rPr>
        <w:rFonts w:ascii="Wingdings" w:hAnsi="Wingdings" w:hint="default"/>
      </w:rPr>
    </w:lvl>
    <w:lvl w:ilvl="4" w:tentative="1">
      <w:start w:val="1"/>
      <w:numFmt w:val="bullet"/>
      <w:lvlText w:val=""/>
      <w:lvlJc w:val="left"/>
      <w:pPr>
        <w:ind w:left="2535" w:hanging="420"/>
      </w:pPr>
      <w:rPr>
        <w:rFonts w:ascii="Wingdings" w:hAnsi="Wingdings" w:hint="default"/>
      </w:rPr>
    </w:lvl>
    <w:lvl w:ilvl="5" w:tentative="1">
      <w:start w:val="1"/>
      <w:numFmt w:val="bullet"/>
      <w:lvlText w:val=""/>
      <w:lvlJc w:val="left"/>
      <w:pPr>
        <w:ind w:left="2955" w:hanging="420"/>
      </w:pPr>
      <w:rPr>
        <w:rFonts w:ascii="Wingdings" w:hAnsi="Wingdings" w:hint="default"/>
      </w:rPr>
    </w:lvl>
    <w:lvl w:ilvl="6" w:tentative="1">
      <w:start w:val="1"/>
      <w:numFmt w:val="bullet"/>
      <w:lvlText w:val=""/>
      <w:lvlJc w:val="left"/>
      <w:pPr>
        <w:ind w:left="3375" w:hanging="420"/>
      </w:pPr>
      <w:rPr>
        <w:rFonts w:ascii="Wingdings" w:hAnsi="Wingdings" w:hint="default"/>
      </w:rPr>
    </w:lvl>
    <w:lvl w:ilvl="7" w:tentative="1">
      <w:start w:val="1"/>
      <w:numFmt w:val="bullet"/>
      <w:lvlText w:val=""/>
      <w:lvlJc w:val="left"/>
      <w:pPr>
        <w:ind w:left="3795" w:hanging="420"/>
      </w:pPr>
      <w:rPr>
        <w:rFonts w:ascii="Wingdings" w:hAnsi="Wingdings" w:hint="default"/>
      </w:rPr>
    </w:lvl>
    <w:lvl w:ilvl="8" w:tentative="1">
      <w:start w:val="1"/>
      <w:numFmt w:val="bullet"/>
      <w:lvlText w:val=""/>
      <w:lvlJc w:val="left"/>
      <w:pPr>
        <w:ind w:left="4215" w:hanging="420"/>
      </w:pPr>
      <w:rPr>
        <w:rFonts w:ascii="Wingdings" w:hAnsi="Wingdings" w:hint="default"/>
      </w:rPr>
    </w:lvl>
  </w:abstractNum>
  <w:abstractNum w:abstractNumId="5">
    <w:nsid w:val="0000001E"/>
    <w:multiLevelType w:val="multilevel"/>
    <w:tmpl w:val="0000001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nsid w:val="0000001F"/>
    <w:multiLevelType w:val="multilevel"/>
    <w:tmpl w:val="0000001F"/>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7">
    <w:nsid w:val="01746B51"/>
    <w:multiLevelType w:val="hybridMultilevel"/>
    <w:tmpl w:val="904667A4"/>
    <w:lvl w:ilvl="0" w:tplc="04090001">
      <w:start w:val="1"/>
      <w:numFmt w:val="bullet"/>
      <w:lvlText w:val=""/>
      <w:lvlJc w:val="left"/>
      <w:pPr>
        <w:ind w:left="1271" w:hanging="420"/>
      </w:pPr>
      <w:rPr>
        <w:rFonts w:ascii="Symbol" w:hAnsi="Symbol" w:hint="default"/>
      </w:rPr>
    </w:lvl>
    <w:lvl w:ilvl="1" w:tplc="04090003">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nsid w:val="078B1703"/>
    <w:multiLevelType w:val="hybridMultilevel"/>
    <w:tmpl w:val="1E285092"/>
    <w:lvl w:ilvl="0" w:tplc="04090001">
      <w:start w:val="1"/>
      <w:numFmt w:val="bullet"/>
      <w:lvlText w:val=""/>
      <w:lvlJc w:val="left"/>
      <w:pPr>
        <w:ind w:left="1271" w:hanging="420"/>
      </w:pPr>
      <w:rPr>
        <w:rFonts w:ascii="Symbol" w:hAnsi="Symbol" w:hint="default"/>
      </w:rPr>
    </w:lvl>
    <w:lvl w:ilvl="1" w:tplc="04090009">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9">
    <w:nsid w:val="07B96756"/>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90541DB"/>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94A0353"/>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09DD089D"/>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0AF878DD"/>
    <w:multiLevelType w:val="hybridMultilevel"/>
    <w:tmpl w:val="26C4BBA4"/>
    <w:lvl w:ilvl="0" w:tplc="5C800CF2">
      <w:start w:val="3"/>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9D5DAA"/>
    <w:multiLevelType w:val="hybridMultilevel"/>
    <w:tmpl w:val="397E17DA"/>
    <w:lvl w:ilvl="0" w:tplc="333CF7E2">
      <w:start w:val="1"/>
      <w:numFmt w:val="decimalEnclosedCircle"/>
      <w:lvlText w:val="%1"/>
      <w:lvlJc w:val="left"/>
      <w:pPr>
        <w:ind w:left="360" w:hanging="360"/>
      </w:pPr>
      <w:rPr>
        <w:rFonts w:ascii="新宋体" w:eastAsia="新宋体" w:hAnsi="新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4F1F7E"/>
    <w:multiLevelType w:val="hybridMultilevel"/>
    <w:tmpl w:val="4830C9B4"/>
    <w:lvl w:ilvl="0" w:tplc="04090011">
      <w:start w:val="1"/>
      <w:numFmt w:val="decimal"/>
      <w:lvlText w:val="%1)"/>
      <w:lvlJc w:val="left"/>
      <w:pPr>
        <w:ind w:left="900" w:hanging="420"/>
      </w:pPr>
    </w:lvl>
    <w:lvl w:ilvl="1" w:tplc="8E446AC0">
      <w:start w:val="1"/>
      <w:numFmt w:val="upperLetter"/>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13AB49CA"/>
    <w:multiLevelType w:val="multilevel"/>
    <w:tmpl w:val="D5303AE6"/>
    <w:lvl w:ilvl="0">
      <w:start w:val="1"/>
      <w:numFmt w:val="chineseCountingThousand"/>
      <w:pStyle w:val="1"/>
      <w:lvlText w:val="第%1部分 "/>
      <w:lvlJc w:val="left"/>
      <w:pPr>
        <w:ind w:left="420" w:hanging="42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a"/>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172D525E"/>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18DE2193"/>
    <w:multiLevelType w:val="hybridMultilevel"/>
    <w:tmpl w:val="0470B2EC"/>
    <w:lvl w:ilvl="0" w:tplc="02E0A4DC">
      <w:start w:val="2"/>
      <w:numFmt w:val="decimal"/>
      <w:lvlText w:val="%1）"/>
      <w:lvlJc w:val="left"/>
      <w:pPr>
        <w:ind w:left="980" w:hanging="36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9">
    <w:nsid w:val="1E223F54"/>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1F315322"/>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208971D8"/>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25612D06"/>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2E472811"/>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2E790988"/>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31136C4F"/>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42D4D65"/>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353E3A11"/>
    <w:multiLevelType w:val="hybridMultilevel"/>
    <w:tmpl w:val="2214C370"/>
    <w:lvl w:ilvl="0" w:tplc="50009816">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8">
    <w:nsid w:val="368838DC"/>
    <w:multiLevelType w:val="hybridMultilevel"/>
    <w:tmpl w:val="094291D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39860E6F"/>
    <w:multiLevelType w:val="hybridMultilevel"/>
    <w:tmpl w:val="A7086ECE"/>
    <w:lvl w:ilvl="0" w:tplc="04090011">
      <w:start w:val="1"/>
      <w:numFmt w:val="decimal"/>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B203D3F"/>
    <w:multiLevelType w:val="hybridMultilevel"/>
    <w:tmpl w:val="A828A150"/>
    <w:lvl w:ilvl="0" w:tplc="14C40EDC">
      <w:start w:val="1"/>
      <w:numFmt w:val="bullet"/>
      <w:pStyle w:val="a0"/>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nsid w:val="4B460470"/>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4C622069"/>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293D3B"/>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6C800D1"/>
    <w:multiLevelType w:val="hybridMultilevel"/>
    <w:tmpl w:val="66EAB82A"/>
    <w:lvl w:ilvl="0" w:tplc="8BFE193C">
      <w:start w:val="2"/>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5">
    <w:nsid w:val="59085FDC"/>
    <w:multiLevelType w:val="hybridMultilevel"/>
    <w:tmpl w:val="A8E250B2"/>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6">
    <w:nsid w:val="592945B1"/>
    <w:multiLevelType w:val="multilevel"/>
    <w:tmpl w:val="A066D9A8"/>
    <w:lvl w:ilvl="0">
      <w:start w:val="1"/>
      <w:numFmt w:val="decimal"/>
      <w:pStyle w:val="2"/>
      <w:lvlText w:val="%1."/>
      <w:lvlJc w:val="left"/>
      <w:pPr>
        <w:ind w:left="425" w:hanging="425"/>
      </w:pPr>
      <w:rPr>
        <w:rFonts w:ascii="微软雅黑" w:eastAsia="微软雅黑" w:hAnsi="微软雅黑" w:hint="eastAsia"/>
      </w:rPr>
    </w:lvl>
    <w:lvl w:ilvl="1">
      <w:start w:val="1"/>
      <w:numFmt w:val="decimal"/>
      <w:pStyle w:val="3"/>
      <w:lvlText w:val="%1.%2."/>
      <w:lvlJc w:val="left"/>
      <w:pPr>
        <w:ind w:left="708"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nsid w:val="6256452B"/>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2D264F8"/>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659D7C9D"/>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5C73FD8"/>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8AA1F2B"/>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1D41647"/>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2D059C8"/>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9B57814"/>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EAF50D6"/>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F7E557A"/>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6"/>
  </w:num>
  <w:num w:numId="2">
    <w:abstractNumId w:val="30"/>
  </w:num>
  <w:num w:numId="3">
    <w:abstractNumId w:val="36"/>
  </w:num>
  <w:num w:numId="4">
    <w:abstractNumId w:val="40"/>
  </w:num>
  <w:num w:numId="5">
    <w:abstractNumId w:val="9"/>
  </w:num>
  <w:num w:numId="6">
    <w:abstractNumId w:val="12"/>
  </w:num>
  <w:num w:numId="7">
    <w:abstractNumId w:val="45"/>
  </w:num>
  <w:num w:numId="8">
    <w:abstractNumId w:val="44"/>
  </w:num>
  <w:num w:numId="9">
    <w:abstractNumId w:val="17"/>
  </w:num>
  <w:num w:numId="10">
    <w:abstractNumId w:val="7"/>
  </w:num>
  <w:num w:numId="11">
    <w:abstractNumId w:val="11"/>
  </w:num>
  <w:num w:numId="12">
    <w:abstractNumId w:val="24"/>
  </w:num>
  <w:num w:numId="13">
    <w:abstractNumId w:val="33"/>
  </w:num>
  <w:num w:numId="14">
    <w:abstractNumId w:val="42"/>
  </w:num>
  <w:num w:numId="15">
    <w:abstractNumId w:val="32"/>
  </w:num>
  <w:num w:numId="16">
    <w:abstractNumId w:val="8"/>
  </w:num>
  <w:num w:numId="17">
    <w:abstractNumId w:val="26"/>
  </w:num>
  <w:num w:numId="18">
    <w:abstractNumId w:val="39"/>
  </w:num>
  <w:num w:numId="19">
    <w:abstractNumId w:val="10"/>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19"/>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15"/>
  </w:num>
  <w:num w:numId="28">
    <w:abstractNumId w:val="20"/>
  </w:num>
  <w:num w:numId="29">
    <w:abstractNumId w:val="25"/>
  </w:num>
  <w:num w:numId="30">
    <w:abstractNumId w:val="41"/>
  </w:num>
  <w:num w:numId="31">
    <w:abstractNumId w:val="43"/>
  </w:num>
  <w:num w:numId="32">
    <w:abstractNumId w:val="22"/>
  </w:num>
  <w:num w:numId="33">
    <w:abstractNumId w:val="21"/>
  </w:num>
  <w:num w:numId="34">
    <w:abstractNumId w:val="23"/>
  </w:num>
  <w:num w:numId="35">
    <w:abstractNumId w:val="38"/>
  </w:num>
  <w:num w:numId="36">
    <w:abstractNumId w:val="37"/>
  </w:num>
  <w:num w:numId="37">
    <w:abstractNumId w:val="5"/>
  </w:num>
  <w:num w:numId="38">
    <w:abstractNumId w:val="2"/>
  </w:num>
  <w:num w:numId="39">
    <w:abstractNumId w:val="4"/>
  </w:num>
  <w:num w:numId="40">
    <w:abstractNumId w:val="6"/>
  </w:num>
  <w:num w:numId="41">
    <w:abstractNumId w:val="1"/>
  </w:num>
  <w:num w:numId="42">
    <w:abstractNumId w:val="0"/>
  </w:num>
  <w:num w:numId="43">
    <w:abstractNumId w:val="29"/>
  </w:num>
  <w:num w:numId="44">
    <w:abstractNumId w:val="14"/>
  </w:num>
  <w:num w:numId="45">
    <w:abstractNumId w:val="35"/>
  </w:num>
  <w:num w:numId="46">
    <w:abstractNumId w:val="27"/>
  </w:num>
  <w:num w:numId="47">
    <w:abstractNumId w:val="34"/>
  </w:num>
  <w:num w:numId="48">
    <w:abstractNumId w:val="18"/>
  </w:num>
  <w:num w:numId="49">
    <w:abstractNumId w:val="28"/>
  </w:num>
  <w:num w:numId="50">
    <w:abstractNumId w:val="1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381"/>
  <w:displayHorizontalDrawingGridEvery w:val="0"/>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BB2"/>
    <w:rsid w:val="00003368"/>
    <w:rsid w:val="00003F42"/>
    <w:rsid w:val="00024281"/>
    <w:rsid w:val="0003689E"/>
    <w:rsid w:val="00051DCC"/>
    <w:rsid w:val="00056245"/>
    <w:rsid w:val="00064764"/>
    <w:rsid w:val="00074102"/>
    <w:rsid w:val="00074251"/>
    <w:rsid w:val="0007440A"/>
    <w:rsid w:val="00084422"/>
    <w:rsid w:val="00090752"/>
    <w:rsid w:val="00092AAC"/>
    <w:rsid w:val="00095F37"/>
    <w:rsid w:val="000A2A31"/>
    <w:rsid w:val="000A539A"/>
    <w:rsid w:val="000C3336"/>
    <w:rsid w:val="000C4A41"/>
    <w:rsid w:val="000D4494"/>
    <w:rsid w:val="000D6439"/>
    <w:rsid w:val="00102C47"/>
    <w:rsid w:val="00102E02"/>
    <w:rsid w:val="00103275"/>
    <w:rsid w:val="00104B85"/>
    <w:rsid w:val="00117560"/>
    <w:rsid w:val="0012448B"/>
    <w:rsid w:val="001261EB"/>
    <w:rsid w:val="00155E29"/>
    <w:rsid w:val="00170C53"/>
    <w:rsid w:val="00183E43"/>
    <w:rsid w:val="00185024"/>
    <w:rsid w:val="00186276"/>
    <w:rsid w:val="001922D8"/>
    <w:rsid w:val="00196E0F"/>
    <w:rsid w:val="001A239D"/>
    <w:rsid w:val="001B291D"/>
    <w:rsid w:val="001D0CE3"/>
    <w:rsid w:val="001D26FA"/>
    <w:rsid w:val="001D5FC8"/>
    <w:rsid w:val="001E790C"/>
    <w:rsid w:val="00200393"/>
    <w:rsid w:val="00203C1E"/>
    <w:rsid w:val="002123A6"/>
    <w:rsid w:val="00230F5C"/>
    <w:rsid w:val="00255A72"/>
    <w:rsid w:val="00257CC4"/>
    <w:rsid w:val="002605C7"/>
    <w:rsid w:val="00274CEF"/>
    <w:rsid w:val="00280709"/>
    <w:rsid w:val="00283F03"/>
    <w:rsid w:val="00297BD6"/>
    <w:rsid w:val="002A4121"/>
    <w:rsid w:val="002B6B11"/>
    <w:rsid w:val="002C64D5"/>
    <w:rsid w:val="002D09D5"/>
    <w:rsid w:val="002D3C09"/>
    <w:rsid w:val="0031515E"/>
    <w:rsid w:val="00336111"/>
    <w:rsid w:val="00344054"/>
    <w:rsid w:val="00350734"/>
    <w:rsid w:val="00357097"/>
    <w:rsid w:val="00364558"/>
    <w:rsid w:val="0036559E"/>
    <w:rsid w:val="00381E43"/>
    <w:rsid w:val="0039395C"/>
    <w:rsid w:val="00393A79"/>
    <w:rsid w:val="00394160"/>
    <w:rsid w:val="003C00A0"/>
    <w:rsid w:val="003C22A0"/>
    <w:rsid w:val="003E0E2D"/>
    <w:rsid w:val="003E406B"/>
    <w:rsid w:val="003F4BAE"/>
    <w:rsid w:val="00403972"/>
    <w:rsid w:val="004154EC"/>
    <w:rsid w:val="00434A2A"/>
    <w:rsid w:val="0043570A"/>
    <w:rsid w:val="00446F89"/>
    <w:rsid w:val="00447896"/>
    <w:rsid w:val="00453360"/>
    <w:rsid w:val="00454023"/>
    <w:rsid w:val="00457C92"/>
    <w:rsid w:val="00464090"/>
    <w:rsid w:val="00484ED1"/>
    <w:rsid w:val="0049173B"/>
    <w:rsid w:val="00495F32"/>
    <w:rsid w:val="0049771E"/>
    <w:rsid w:val="004A48B2"/>
    <w:rsid w:val="004A4C4E"/>
    <w:rsid w:val="004A7EB5"/>
    <w:rsid w:val="004B4BAA"/>
    <w:rsid w:val="004B4FD5"/>
    <w:rsid w:val="004D520F"/>
    <w:rsid w:val="004E61E1"/>
    <w:rsid w:val="005037CB"/>
    <w:rsid w:val="00504BCB"/>
    <w:rsid w:val="00506363"/>
    <w:rsid w:val="00511C9A"/>
    <w:rsid w:val="00512E41"/>
    <w:rsid w:val="0052573C"/>
    <w:rsid w:val="005329CA"/>
    <w:rsid w:val="005413DB"/>
    <w:rsid w:val="005544C9"/>
    <w:rsid w:val="00570D2A"/>
    <w:rsid w:val="0058171F"/>
    <w:rsid w:val="00585FEB"/>
    <w:rsid w:val="0058700C"/>
    <w:rsid w:val="005C0F7B"/>
    <w:rsid w:val="005C122D"/>
    <w:rsid w:val="005C3970"/>
    <w:rsid w:val="005D5BC8"/>
    <w:rsid w:val="005F66D5"/>
    <w:rsid w:val="0060170A"/>
    <w:rsid w:val="00603DE4"/>
    <w:rsid w:val="00603E8E"/>
    <w:rsid w:val="006109BB"/>
    <w:rsid w:val="006137CC"/>
    <w:rsid w:val="006319FF"/>
    <w:rsid w:val="006370FF"/>
    <w:rsid w:val="00641903"/>
    <w:rsid w:val="00671990"/>
    <w:rsid w:val="006929E8"/>
    <w:rsid w:val="00696F1A"/>
    <w:rsid w:val="006A10FE"/>
    <w:rsid w:val="006B69DB"/>
    <w:rsid w:val="006C44DD"/>
    <w:rsid w:val="006E18B7"/>
    <w:rsid w:val="006F0C7E"/>
    <w:rsid w:val="006F6B18"/>
    <w:rsid w:val="0070150D"/>
    <w:rsid w:val="0070400D"/>
    <w:rsid w:val="00712F76"/>
    <w:rsid w:val="00723ED6"/>
    <w:rsid w:val="00725298"/>
    <w:rsid w:val="00727A71"/>
    <w:rsid w:val="007308E4"/>
    <w:rsid w:val="00733B1C"/>
    <w:rsid w:val="00744161"/>
    <w:rsid w:val="007520BB"/>
    <w:rsid w:val="007712A1"/>
    <w:rsid w:val="0078137D"/>
    <w:rsid w:val="00785417"/>
    <w:rsid w:val="0078548E"/>
    <w:rsid w:val="007B0D4E"/>
    <w:rsid w:val="007B6BB2"/>
    <w:rsid w:val="007D21EE"/>
    <w:rsid w:val="007E58AF"/>
    <w:rsid w:val="007E74BB"/>
    <w:rsid w:val="007F33CC"/>
    <w:rsid w:val="007F66F2"/>
    <w:rsid w:val="0080768E"/>
    <w:rsid w:val="00854ABF"/>
    <w:rsid w:val="00857C6A"/>
    <w:rsid w:val="00897220"/>
    <w:rsid w:val="008A463F"/>
    <w:rsid w:val="008C069E"/>
    <w:rsid w:val="008F5F95"/>
    <w:rsid w:val="009028D6"/>
    <w:rsid w:val="0090548C"/>
    <w:rsid w:val="00906F6D"/>
    <w:rsid w:val="0091709E"/>
    <w:rsid w:val="00927C4F"/>
    <w:rsid w:val="00963D21"/>
    <w:rsid w:val="00966A66"/>
    <w:rsid w:val="009942EF"/>
    <w:rsid w:val="009A10B2"/>
    <w:rsid w:val="009D20D4"/>
    <w:rsid w:val="00A001E2"/>
    <w:rsid w:val="00A20DC7"/>
    <w:rsid w:val="00A5027F"/>
    <w:rsid w:val="00A534B7"/>
    <w:rsid w:val="00A64B23"/>
    <w:rsid w:val="00A655D4"/>
    <w:rsid w:val="00A83CBB"/>
    <w:rsid w:val="00A8744B"/>
    <w:rsid w:val="00AA3804"/>
    <w:rsid w:val="00AA51D2"/>
    <w:rsid w:val="00AB319A"/>
    <w:rsid w:val="00AB34A4"/>
    <w:rsid w:val="00AB7909"/>
    <w:rsid w:val="00AC37F4"/>
    <w:rsid w:val="00AC4A1E"/>
    <w:rsid w:val="00AE3D69"/>
    <w:rsid w:val="00AE4BE2"/>
    <w:rsid w:val="00AF6100"/>
    <w:rsid w:val="00B00790"/>
    <w:rsid w:val="00B458FA"/>
    <w:rsid w:val="00B4690B"/>
    <w:rsid w:val="00B5590E"/>
    <w:rsid w:val="00B620A7"/>
    <w:rsid w:val="00B82DF2"/>
    <w:rsid w:val="00B8625B"/>
    <w:rsid w:val="00BB14B1"/>
    <w:rsid w:val="00BC49B1"/>
    <w:rsid w:val="00BC5F5D"/>
    <w:rsid w:val="00BE2A12"/>
    <w:rsid w:val="00C046EB"/>
    <w:rsid w:val="00C20A02"/>
    <w:rsid w:val="00C26D8B"/>
    <w:rsid w:val="00C44D4E"/>
    <w:rsid w:val="00C47A77"/>
    <w:rsid w:val="00C622B6"/>
    <w:rsid w:val="00C947AD"/>
    <w:rsid w:val="00C97D68"/>
    <w:rsid w:val="00CA6A5F"/>
    <w:rsid w:val="00CD30ED"/>
    <w:rsid w:val="00D21FA9"/>
    <w:rsid w:val="00D252A0"/>
    <w:rsid w:val="00D534EC"/>
    <w:rsid w:val="00D760D4"/>
    <w:rsid w:val="00D969A4"/>
    <w:rsid w:val="00DC007C"/>
    <w:rsid w:val="00DC59AA"/>
    <w:rsid w:val="00DD1DF4"/>
    <w:rsid w:val="00DF659A"/>
    <w:rsid w:val="00E01474"/>
    <w:rsid w:val="00E12090"/>
    <w:rsid w:val="00E134D0"/>
    <w:rsid w:val="00E25158"/>
    <w:rsid w:val="00E35493"/>
    <w:rsid w:val="00E3553E"/>
    <w:rsid w:val="00E5168F"/>
    <w:rsid w:val="00E6373D"/>
    <w:rsid w:val="00E647D9"/>
    <w:rsid w:val="00E66261"/>
    <w:rsid w:val="00E82A1D"/>
    <w:rsid w:val="00E83982"/>
    <w:rsid w:val="00EB58F0"/>
    <w:rsid w:val="00ED1ECC"/>
    <w:rsid w:val="00EE59DB"/>
    <w:rsid w:val="00EF5C0C"/>
    <w:rsid w:val="00EF79D6"/>
    <w:rsid w:val="00F15721"/>
    <w:rsid w:val="00F4011C"/>
    <w:rsid w:val="00F60E4A"/>
    <w:rsid w:val="00F75384"/>
    <w:rsid w:val="00F965C3"/>
    <w:rsid w:val="00FD7870"/>
    <w:rsid w:val="00FE06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8700C"/>
    <w:pPr>
      <w:widowControl w:val="0"/>
      <w:spacing w:line="360" w:lineRule="auto"/>
      <w:ind w:firstLineChars="200" w:firstLine="200"/>
      <w:jc w:val="both"/>
    </w:pPr>
    <w:rPr>
      <w:rFonts w:eastAsia="宋体"/>
      <w:sz w:val="24"/>
    </w:rPr>
  </w:style>
  <w:style w:type="paragraph" w:styleId="1">
    <w:name w:val="heading 1"/>
    <w:basedOn w:val="a1"/>
    <w:next w:val="a1"/>
    <w:link w:val="1Char1"/>
    <w:uiPriority w:val="9"/>
    <w:qFormat/>
    <w:rsid w:val="00051DCC"/>
    <w:pPr>
      <w:keepNext/>
      <w:keepLines/>
      <w:numPr>
        <w:numId w:val="1"/>
      </w:numPr>
      <w:spacing w:before="240" w:after="240"/>
      <w:ind w:firstLineChars="0" w:firstLine="0"/>
      <w:outlineLvl w:val="0"/>
    </w:pPr>
    <w:rPr>
      <w:rFonts w:eastAsia="微软雅黑"/>
      <w:b/>
      <w:bCs/>
      <w:kern w:val="44"/>
      <w:sz w:val="30"/>
      <w:szCs w:val="44"/>
    </w:rPr>
  </w:style>
  <w:style w:type="paragraph" w:styleId="2">
    <w:name w:val="heading 2"/>
    <w:basedOn w:val="a1"/>
    <w:next w:val="a1"/>
    <w:link w:val="2Char"/>
    <w:autoRedefine/>
    <w:uiPriority w:val="9"/>
    <w:unhideWhenUsed/>
    <w:qFormat/>
    <w:rsid w:val="00E82A1D"/>
    <w:pPr>
      <w:keepNext/>
      <w:keepLines/>
      <w:numPr>
        <w:numId w:val="3"/>
      </w:numPr>
      <w:spacing w:before="120" w:after="120"/>
      <w:ind w:firstLineChars="0" w:firstLine="0"/>
      <w:outlineLvl w:val="1"/>
    </w:pPr>
    <w:rPr>
      <w:rFonts w:asciiTheme="majorHAnsi" w:eastAsia="微软雅黑" w:hAnsiTheme="majorHAnsi" w:cstheme="majorBidi"/>
      <w:b/>
      <w:bCs/>
      <w:sz w:val="28"/>
      <w:szCs w:val="32"/>
    </w:rPr>
  </w:style>
  <w:style w:type="paragraph" w:styleId="3">
    <w:name w:val="heading 3"/>
    <w:basedOn w:val="a1"/>
    <w:next w:val="a1"/>
    <w:link w:val="3Char"/>
    <w:autoRedefine/>
    <w:uiPriority w:val="9"/>
    <w:unhideWhenUsed/>
    <w:qFormat/>
    <w:rsid w:val="006319FF"/>
    <w:pPr>
      <w:keepNext/>
      <w:keepLines/>
      <w:numPr>
        <w:ilvl w:val="1"/>
        <w:numId w:val="3"/>
      </w:numPr>
      <w:spacing w:before="120" w:after="120"/>
      <w:ind w:left="567" w:firstLineChars="0" w:firstLine="0"/>
      <w:outlineLvl w:val="2"/>
    </w:pPr>
    <w:rPr>
      <w:rFonts w:ascii="微软雅黑" w:eastAsia="微软雅黑" w:hAnsi="微软雅黑"/>
      <w:b/>
      <w:bCs/>
      <w:szCs w:val="32"/>
    </w:rPr>
  </w:style>
  <w:style w:type="paragraph" w:styleId="4">
    <w:name w:val="heading 4"/>
    <w:basedOn w:val="a1"/>
    <w:next w:val="a1"/>
    <w:link w:val="4Char"/>
    <w:autoRedefine/>
    <w:uiPriority w:val="9"/>
    <w:unhideWhenUsed/>
    <w:qFormat/>
    <w:rsid w:val="00723ED6"/>
    <w:pPr>
      <w:keepNext/>
      <w:keepLines/>
      <w:numPr>
        <w:ilvl w:val="3"/>
        <w:numId w:val="1"/>
      </w:numPr>
      <w:spacing w:before="280" w:after="290" w:line="376" w:lineRule="auto"/>
      <w:ind w:left="0" w:firstLineChars="0" w:firstLine="0"/>
      <w:outlineLvl w:val="3"/>
    </w:pPr>
    <w:rPr>
      <w:rFonts w:asciiTheme="majorHAnsi" w:eastAsia="黑体" w:hAnsiTheme="majorHAnsi" w:cstheme="majorBidi"/>
      <w:b/>
      <w:bCs/>
      <w:szCs w:val="28"/>
    </w:rPr>
  </w:style>
  <w:style w:type="paragraph" w:styleId="5">
    <w:name w:val="heading 5"/>
    <w:basedOn w:val="a1"/>
    <w:next w:val="a1"/>
    <w:link w:val="5Char"/>
    <w:uiPriority w:val="9"/>
    <w:unhideWhenUsed/>
    <w:qFormat/>
    <w:rsid w:val="00381E43"/>
    <w:pPr>
      <w:keepNext/>
      <w:keepLines/>
      <w:numPr>
        <w:ilvl w:val="4"/>
        <w:numId w:val="1"/>
      </w:numPr>
      <w:spacing w:before="280" w:after="290" w:line="376" w:lineRule="auto"/>
      <w:outlineLvl w:val="4"/>
    </w:pPr>
    <w:rPr>
      <w:b/>
      <w:bCs/>
      <w:szCs w:val="28"/>
    </w:rPr>
  </w:style>
  <w:style w:type="paragraph" w:styleId="6">
    <w:name w:val="heading 6"/>
    <w:basedOn w:val="a1"/>
    <w:next w:val="a1"/>
    <w:link w:val="6Char"/>
    <w:uiPriority w:val="9"/>
    <w:semiHidden/>
    <w:unhideWhenUsed/>
    <w:qFormat/>
    <w:rsid w:val="00381E43"/>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1"/>
    <w:next w:val="a1"/>
    <w:link w:val="7Char"/>
    <w:uiPriority w:val="9"/>
    <w:semiHidden/>
    <w:unhideWhenUsed/>
    <w:qFormat/>
    <w:rsid w:val="00381E43"/>
    <w:pPr>
      <w:keepNext/>
      <w:keepLines/>
      <w:numPr>
        <w:ilvl w:val="6"/>
        <w:numId w:val="1"/>
      </w:numPr>
      <w:spacing w:before="240" w:after="64" w:line="320" w:lineRule="auto"/>
      <w:outlineLvl w:val="6"/>
    </w:pPr>
    <w:rPr>
      <w:b/>
      <w:bCs/>
      <w:szCs w:val="24"/>
    </w:rPr>
  </w:style>
  <w:style w:type="paragraph" w:styleId="8">
    <w:name w:val="heading 8"/>
    <w:basedOn w:val="a1"/>
    <w:next w:val="a1"/>
    <w:link w:val="8Char"/>
    <w:uiPriority w:val="9"/>
    <w:semiHidden/>
    <w:unhideWhenUsed/>
    <w:qFormat/>
    <w:rsid w:val="00381E43"/>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1"/>
    <w:next w:val="a1"/>
    <w:link w:val="9Char"/>
    <w:uiPriority w:val="9"/>
    <w:semiHidden/>
    <w:unhideWhenUsed/>
    <w:qFormat/>
    <w:rsid w:val="00381E43"/>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Char"/>
    <w:uiPriority w:val="10"/>
    <w:qFormat/>
    <w:rsid w:val="00381E43"/>
    <w:pPr>
      <w:spacing w:before="240" w:after="60"/>
      <w:jc w:val="center"/>
      <w:outlineLvl w:val="0"/>
    </w:pPr>
    <w:rPr>
      <w:rFonts w:asciiTheme="majorHAnsi" w:hAnsiTheme="majorHAnsi" w:cstheme="majorBidi"/>
      <w:b/>
      <w:bCs/>
      <w:sz w:val="32"/>
      <w:szCs w:val="32"/>
    </w:rPr>
  </w:style>
  <w:style w:type="character" w:customStyle="1" w:styleId="Char">
    <w:name w:val="标题 Char"/>
    <w:basedOn w:val="a2"/>
    <w:link w:val="a5"/>
    <w:uiPriority w:val="10"/>
    <w:rsid w:val="00381E43"/>
    <w:rPr>
      <w:rFonts w:asciiTheme="majorHAnsi" w:eastAsia="宋体" w:hAnsiTheme="majorHAnsi" w:cstheme="majorBidi"/>
      <w:b/>
      <w:bCs/>
      <w:sz w:val="32"/>
      <w:szCs w:val="32"/>
    </w:rPr>
  </w:style>
  <w:style w:type="paragraph" w:styleId="a6">
    <w:name w:val="Subtitle"/>
    <w:basedOn w:val="a1"/>
    <w:next w:val="a1"/>
    <w:link w:val="Char0"/>
    <w:uiPriority w:val="11"/>
    <w:qFormat/>
    <w:rsid w:val="00381E43"/>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2"/>
    <w:link w:val="a6"/>
    <w:uiPriority w:val="11"/>
    <w:rsid w:val="00381E43"/>
    <w:rPr>
      <w:rFonts w:asciiTheme="majorHAnsi" w:eastAsia="宋体" w:hAnsiTheme="majorHAnsi" w:cstheme="majorBidi"/>
      <w:b/>
      <w:bCs/>
      <w:kern w:val="28"/>
      <w:sz w:val="32"/>
      <w:szCs w:val="32"/>
    </w:rPr>
  </w:style>
  <w:style w:type="character" w:customStyle="1" w:styleId="1Char1">
    <w:name w:val="标题 1 Char1"/>
    <w:basedOn w:val="a2"/>
    <w:link w:val="1"/>
    <w:uiPriority w:val="9"/>
    <w:rsid w:val="00104B85"/>
    <w:rPr>
      <w:rFonts w:eastAsia="微软雅黑"/>
      <w:b/>
      <w:bCs/>
      <w:kern w:val="44"/>
      <w:sz w:val="30"/>
      <w:szCs w:val="44"/>
    </w:rPr>
  </w:style>
  <w:style w:type="character" w:customStyle="1" w:styleId="2Char">
    <w:name w:val="标题 2 Char"/>
    <w:basedOn w:val="a2"/>
    <w:link w:val="2"/>
    <w:uiPriority w:val="9"/>
    <w:rsid w:val="00E82A1D"/>
    <w:rPr>
      <w:rFonts w:asciiTheme="majorHAnsi" w:eastAsia="微软雅黑" w:hAnsiTheme="majorHAnsi" w:cstheme="majorBidi"/>
      <w:b/>
      <w:bCs/>
      <w:sz w:val="28"/>
      <w:szCs w:val="32"/>
    </w:rPr>
  </w:style>
  <w:style w:type="character" w:customStyle="1" w:styleId="3Char">
    <w:name w:val="标题 3 Char"/>
    <w:basedOn w:val="a2"/>
    <w:link w:val="3"/>
    <w:uiPriority w:val="9"/>
    <w:rsid w:val="006319FF"/>
    <w:rPr>
      <w:rFonts w:ascii="微软雅黑" w:eastAsia="微软雅黑" w:hAnsi="微软雅黑"/>
      <w:b/>
      <w:bCs/>
      <w:sz w:val="24"/>
      <w:szCs w:val="32"/>
    </w:rPr>
  </w:style>
  <w:style w:type="character" w:customStyle="1" w:styleId="4Char">
    <w:name w:val="标题 4 Char"/>
    <w:basedOn w:val="a2"/>
    <w:link w:val="4"/>
    <w:uiPriority w:val="9"/>
    <w:rsid w:val="00723ED6"/>
    <w:rPr>
      <w:rFonts w:asciiTheme="majorHAnsi" w:eastAsia="黑体" w:hAnsiTheme="majorHAnsi" w:cstheme="majorBidi"/>
      <w:b/>
      <w:bCs/>
      <w:sz w:val="24"/>
      <w:szCs w:val="28"/>
    </w:rPr>
  </w:style>
  <w:style w:type="character" w:customStyle="1" w:styleId="5Char">
    <w:name w:val="标题 5 Char"/>
    <w:basedOn w:val="a2"/>
    <w:link w:val="5"/>
    <w:uiPriority w:val="9"/>
    <w:rsid w:val="00381E43"/>
    <w:rPr>
      <w:rFonts w:eastAsia="宋体"/>
      <w:b/>
      <w:bCs/>
      <w:sz w:val="24"/>
      <w:szCs w:val="28"/>
    </w:rPr>
  </w:style>
  <w:style w:type="character" w:customStyle="1" w:styleId="6Char">
    <w:name w:val="标题 6 Char"/>
    <w:basedOn w:val="a2"/>
    <w:link w:val="6"/>
    <w:uiPriority w:val="9"/>
    <w:semiHidden/>
    <w:rsid w:val="00381E43"/>
    <w:rPr>
      <w:rFonts w:asciiTheme="majorHAnsi" w:eastAsiaTheme="majorEastAsia" w:hAnsiTheme="majorHAnsi" w:cstheme="majorBidi"/>
      <w:b/>
      <w:bCs/>
      <w:sz w:val="24"/>
      <w:szCs w:val="24"/>
    </w:rPr>
  </w:style>
  <w:style w:type="character" w:customStyle="1" w:styleId="7Char">
    <w:name w:val="标题 7 Char"/>
    <w:basedOn w:val="a2"/>
    <w:link w:val="7"/>
    <w:uiPriority w:val="9"/>
    <w:semiHidden/>
    <w:rsid w:val="00381E43"/>
    <w:rPr>
      <w:rFonts w:eastAsia="宋体"/>
      <w:b/>
      <w:bCs/>
      <w:sz w:val="24"/>
      <w:szCs w:val="24"/>
    </w:rPr>
  </w:style>
  <w:style w:type="character" w:customStyle="1" w:styleId="8Char">
    <w:name w:val="标题 8 Char"/>
    <w:basedOn w:val="a2"/>
    <w:link w:val="8"/>
    <w:uiPriority w:val="9"/>
    <w:semiHidden/>
    <w:rsid w:val="00381E43"/>
    <w:rPr>
      <w:rFonts w:asciiTheme="majorHAnsi" w:eastAsiaTheme="majorEastAsia" w:hAnsiTheme="majorHAnsi" w:cstheme="majorBidi"/>
      <w:sz w:val="24"/>
      <w:szCs w:val="24"/>
    </w:rPr>
  </w:style>
  <w:style w:type="character" w:customStyle="1" w:styleId="9Char">
    <w:name w:val="标题 9 Char"/>
    <w:basedOn w:val="a2"/>
    <w:link w:val="9"/>
    <w:uiPriority w:val="9"/>
    <w:semiHidden/>
    <w:rsid w:val="00381E43"/>
    <w:rPr>
      <w:rFonts w:asciiTheme="majorHAnsi" w:eastAsiaTheme="majorEastAsia" w:hAnsiTheme="majorHAnsi" w:cstheme="majorBidi"/>
      <w:szCs w:val="21"/>
    </w:rPr>
  </w:style>
  <w:style w:type="paragraph" w:styleId="a7">
    <w:name w:val="List Paragraph"/>
    <w:basedOn w:val="a1"/>
    <w:link w:val="Char1"/>
    <w:uiPriority w:val="34"/>
    <w:qFormat/>
    <w:rsid w:val="00381E43"/>
    <w:pPr>
      <w:ind w:firstLine="420"/>
    </w:pPr>
  </w:style>
  <w:style w:type="paragraph" w:customStyle="1" w:styleId="a0">
    <w:name w:val="自定义要点"/>
    <w:basedOn w:val="a7"/>
    <w:link w:val="Char2"/>
    <w:qFormat/>
    <w:rsid w:val="00381E43"/>
    <w:pPr>
      <w:numPr>
        <w:numId w:val="2"/>
      </w:numPr>
      <w:spacing w:beforeLines="50" w:afterLines="50"/>
      <w:ind w:left="567" w:firstLineChars="0" w:firstLine="0"/>
    </w:pPr>
    <w:rPr>
      <w:b/>
      <w:sz w:val="21"/>
    </w:rPr>
  </w:style>
  <w:style w:type="paragraph" w:customStyle="1" w:styleId="a8">
    <w:name w:val="图片标注"/>
    <w:basedOn w:val="a1"/>
    <w:link w:val="Char3"/>
    <w:qFormat/>
    <w:rsid w:val="00723ED6"/>
    <w:pPr>
      <w:ind w:firstLineChars="0" w:firstLine="0"/>
      <w:jc w:val="center"/>
    </w:pPr>
    <w:rPr>
      <w:rFonts w:ascii="黑体" w:eastAsia="黑体" w:hAnsi="黑体"/>
      <w:b/>
      <w:sz w:val="21"/>
    </w:rPr>
  </w:style>
  <w:style w:type="character" w:customStyle="1" w:styleId="Char1">
    <w:name w:val="列出段落 Char"/>
    <w:basedOn w:val="a2"/>
    <w:link w:val="a7"/>
    <w:uiPriority w:val="34"/>
    <w:rsid w:val="00381E43"/>
    <w:rPr>
      <w:rFonts w:eastAsia="宋体"/>
      <w:sz w:val="28"/>
    </w:rPr>
  </w:style>
  <w:style w:type="character" w:customStyle="1" w:styleId="Char2">
    <w:name w:val="自定义要点 Char"/>
    <w:basedOn w:val="Char1"/>
    <w:link w:val="a0"/>
    <w:rsid w:val="00381E43"/>
    <w:rPr>
      <w:rFonts w:eastAsia="宋体"/>
      <w:b/>
      <w:sz w:val="28"/>
    </w:rPr>
  </w:style>
  <w:style w:type="table" w:styleId="a9">
    <w:name w:val="Table Grid"/>
    <w:basedOn w:val="a3"/>
    <w:uiPriority w:val="39"/>
    <w:rsid w:val="00257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图片标注 Char"/>
    <w:basedOn w:val="a2"/>
    <w:link w:val="a8"/>
    <w:rsid w:val="00723ED6"/>
    <w:rPr>
      <w:rFonts w:ascii="黑体" w:eastAsia="黑体" w:hAnsi="黑体"/>
      <w:b/>
    </w:rPr>
  </w:style>
  <w:style w:type="paragraph" w:customStyle="1" w:styleId="aa">
    <w:name w:val="表格标注"/>
    <w:basedOn w:val="a8"/>
    <w:link w:val="Char4"/>
    <w:qFormat/>
    <w:rsid w:val="00024281"/>
    <w:pPr>
      <w:jc w:val="left"/>
    </w:pPr>
  </w:style>
  <w:style w:type="character" w:customStyle="1" w:styleId="Char4">
    <w:name w:val="表格标注 Char"/>
    <w:basedOn w:val="Char3"/>
    <w:link w:val="aa"/>
    <w:rsid w:val="00024281"/>
    <w:rPr>
      <w:rFonts w:ascii="黑体" w:eastAsia="黑体" w:hAnsi="黑体"/>
      <w:b/>
    </w:rPr>
  </w:style>
  <w:style w:type="paragraph" w:styleId="ab">
    <w:name w:val="No Spacing"/>
    <w:link w:val="Char5"/>
    <w:uiPriority w:val="1"/>
    <w:qFormat/>
    <w:rsid w:val="00B620A7"/>
    <w:pPr>
      <w:widowControl w:val="0"/>
      <w:jc w:val="both"/>
    </w:pPr>
    <w:rPr>
      <w:rFonts w:eastAsia="宋体"/>
      <w:sz w:val="28"/>
    </w:rPr>
  </w:style>
  <w:style w:type="paragraph" w:styleId="ac">
    <w:name w:val="header"/>
    <w:basedOn w:val="a1"/>
    <w:link w:val="Char6"/>
    <w:uiPriority w:val="99"/>
    <w:unhideWhenUsed/>
    <w:rsid w:val="005544C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2"/>
    <w:link w:val="ac"/>
    <w:uiPriority w:val="99"/>
    <w:rsid w:val="005544C9"/>
    <w:rPr>
      <w:rFonts w:eastAsia="宋体"/>
      <w:sz w:val="18"/>
      <w:szCs w:val="18"/>
    </w:rPr>
  </w:style>
  <w:style w:type="paragraph" w:styleId="ad">
    <w:name w:val="footer"/>
    <w:basedOn w:val="a1"/>
    <w:link w:val="Char7"/>
    <w:uiPriority w:val="99"/>
    <w:unhideWhenUsed/>
    <w:rsid w:val="005544C9"/>
    <w:pPr>
      <w:tabs>
        <w:tab w:val="center" w:pos="4153"/>
        <w:tab w:val="right" w:pos="8306"/>
      </w:tabs>
      <w:snapToGrid w:val="0"/>
      <w:spacing w:line="240" w:lineRule="auto"/>
      <w:jc w:val="left"/>
    </w:pPr>
    <w:rPr>
      <w:sz w:val="18"/>
      <w:szCs w:val="18"/>
    </w:rPr>
  </w:style>
  <w:style w:type="character" w:customStyle="1" w:styleId="Char7">
    <w:name w:val="页脚 Char"/>
    <w:basedOn w:val="a2"/>
    <w:link w:val="ad"/>
    <w:uiPriority w:val="99"/>
    <w:rsid w:val="005544C9"/>
    <w:rPr>
      <w:rFonts w:eastAsia="宋体"/>
      <w:sz w:val="18"/>
      <w:szCs w:val="18"/>
    </w:rPr>
  </w:style>
  <w:style w:type="character" w:customStyle="1" w:styleId="Char5">
    <w:name w:val="无间隔 Char"/>
    <w:basedOn w:val="a2"/>
    <w:link w:val="ab"/>
    <w:uiPriority w:val="1"/>
    <w:rsid w:val="005544C9"/>
    <w:rPr>
      <w:rFonts w:eastAsia="宋体"/>
      <w:sz w:val="28"/>
    </w:rPr>
  </w:style>
  <w:style w:type="paragraph" w:styleId="TOC">
    <w:name w:val="TOC Heading"/>
    <w:basedOn w:val="1"/>
    <w:next w:val="a1"/>
    <w:uiPriority w:val="39"/>
    <w:unhideWhenUsed/>
    <w:qFormat/>
    <w:rsid w:val="00BE2A12"/>
    <w:pPr>
      <w:widowControl/>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1"/>
    <w:next w:val="a1"/>
    <w:autoRedefine/>
    <w:uiPriority w:val="39"/>
    <w:unhideWhenUsed/>
    <w:rsid w:val="00B00790"/>
    <w:pPr>
      <w:jc w:val="left"/>
    </w:pPr>
    <w:rPr>
      <w:rFonts w:cstheme="minorHAnsi"/>
      <w:b/>
      <w:bCs/>
      <w:caps/>
      <w:sz w:val="20"/>
      <w:szCs w:val="20"/>
    </w:rPr>
  </w:style>
  <w:style w:type="paragraph" w:styleId="20">
    <w:name w:val="toc 2"/>
    <w:basedOn w:val="a1"/>
    <w:next w:val="a1"/>
    <w:autoRedefine/>
    <w:uiPriority w:val="39"/>
    <w:unhideWhenUsed/>
    <w:rsid w:val="00B00790"/>
    <w:pPr>
      <w:spacing w:line="240" w:lineRule="auto"/>
      <w:ind w:left="238"/>
      <w:jc w:val="left"/>
    </w:pPr>
    <w:rPr>
      <w:rFonts w:cstheme="minorHAnsi"/>
      <w:smallCaps/>
      <w:sz w:val="20"/>
      <w:szCs w:val="20"/>
    </w:rPr>
  </w:style>
  <w:style w:type="character" w:styleId="ae">
    <w:name w:val="Hyperlink"/>
    <w:basedOn w:val="a2"/>
    <w:uiPriority w:val="99"/>
    <w:unhideWhenUsed/>
    <w:rsid w:val="00BE2A12"/>
    <w:rPr>
      <w:color w:val="0563C1" w:themeColor="hyperlink"/>
      <w:u w:val="single"/>
    </w:rPr>
  </w:style>
  <w:style w:type="paragraph" w:styleId="af">
    <w:name w:val="Normal (Web)"/>
    <w:basedOn w:val="a1"/>
    <w:unhideWhenUsed/>
    <w:rsid w:val="00200393"/>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30">
    <w:name w:val="toc 3"/>
    <w:basedOn w:val="a1"/>
    <w:next w:val="a1"/>
    <w:autoRedefine/>
    <w:uiPriority w:val="39"/>
    <w:unhideWhenUsed/>
    <w:rsid w:val="00B00790"/>
    <w:pPr>
      <w:spacing w:line="240" w:lineRule="auto"/>
      <w:ind w:left="482"/>
      <w:jc w:val="left"/>
    </w:pPr>
    <w:rPr>
      <w:rFonts w:cstheme="minorHAnsi"/>
      <w:i/>
      <w:iCs/>
      <w:sz w:val="20"/>
      <w:szCs w:val="20"/>
    </w:rPr>
  </w:style>
  <w:style w:type="paragraph" w:styleId="af0">
    <w:name w:val="Balloon Text"/>
    <w:basedOn w:val="a1"/>
    <w:link w:val="Char8"/>
    <w:uiPriority w:val="99"/>
    <w:semiHidden/>
    <w:unhideWhenUsed/>
    <w:rsid w:val="00051DCC"/>
    <w:pPr>
      <w:spacing w:line="240" w:lineRule="auto"/>
    </w:pPr>
    <w:rPr>
      <w:sz w:val="18"/>
      <w:szCs w:val="18"/>
    </w:rPr>
  </w:style>
  <w:style w:type="character" w:customStyle="1" w:styleId="Char8">
    <w:name w:val="批注框文本 Char"/>
    <w:basedOn w:val="a2"/>
    <w:link w:val="af0"/>
    <w:uiPriority w:val="99"/>
    <w:semiHidden/>
    <w:rsid w:val="00051DCC"/>
    <w:rPr>
      <w:rFonts w:eastAsia="宋体"/>
      <w:sz w:val="18"/>
      <w:szCs w:val="18"/>
    </w:rPr>
  </w:style>
  <w:style w:type="paragraph" w:styleId="40">
    <w:name w:val="toc 4"/>
    <w:basedOn w:val="a1"/>
    <w:next w:val="a1"/>
    <w:autoRedefine/>
    <w:uiPriority w:val="39"/>
    <w:unhideWhenUsed/>
    <w:rsid w:val="00B00790"/>
    <w:pPr>
      <w:ind w:left="720"/>
      <w:jc w:val="left"/>
    </w:pPr>
    <w:rPr>
      <w:rFonts w:cstheme="minorHAnsi"/>
      <w:sz w:val="18"/>
      <w:szCs w:val="18"/>
    </w:rPr>
  </w:style>
  <w:style w:type="paragraph" w:styleId="50">
    <w:name w:val="toc 5"/>
    <w:basedOn w:val="a1"/>
    <w:next w:val="a1"/>
    <w:autoRedefine/>
    <w:uiPriority w:val="39"/>
    <w:unhideWhenUsed/>
    <w:rsid w:val="00B00790"/>
    <w:pPr>
      <w:ind w:left="960"/>
      <w:jc w:val="left"/>
    </w:pPr>
    <w:rPr>
      <w:rFonts w:cstheme="minorHAnsi"/>
      <w:sz w:val="18"/>
      <w:szCs w:val="18"/>
    </w:rPr>
  </w:style>
  <w:style w:type="paragraph" w:styleId="60">
    <w:name w:val="toc 6"/>
    <w:basedOn w:val="a1"/>
    <w:next w:val="a1"/>
    <w:autoRedefine/>
    <w:uiPriority w:val="39"/>
    <w:unhideWhenUsed/>
    <w:rsid w:val="00B00790"/>
    <w:pPr>
      <w:ind w:left="1200"/>
      <w:jc w:val="left"/>
    </w:pPr>
    <w:rPr>
      <w:rFonts w:cstheme="minorHAnsi"/>
      <w:sz w:val="18"/>
      <w:szCs w:val="18"/>
    </w:rPr>
  </w:style>
  <w:style w:type="paragraph" w:styleId="70">
    <w:name w:val="toc 7"/>
    <w:basedOn w:val="a1"/>
    <w:next w:val="a1"/>
    <w:autoRedefine/>
    <w:uiPriority w:val="39"/>
    <w:unhideWhenUsed/>
    <w:rsid w:val="00B00790"/>
    <w:pPr>
      <w:ind w:left="1440"/>
      <w:jc w:val="left"/>
    </w:pPr>
    <w:rPr>
      <w:rFonts w:cstheme="minorHAnsi"/>
      <w:sz w:val="18"/>
      <w:szCs w:val="18"/>
    </w:rPr>
  </w:style>
  <w:style w:type="paragraph" w:styleId="80">
    <w:name w:val="toc 8"/>
    <w:basedOn w:val="a1"/>
    <w:next w:val="a1"/>
    <w:autoRedefine/>
    <w:uiPriority w:val="39"/>
    <w:unhideWhenUsed/>
    <w:rsid w:val="00B00790"/>
    <w:pPr>
      <w:ind w:left="1680"/>
      <w:jc w:val="left"/>
    </w:pPr>
    <w:rPr>
      <w:rFonts w:cstheme="minorHAnsi"/>
      <w:sz w:val="18"/>
      <w:szCs w:val="18"/>
    </w:rPr>
  </w:style>
  <w:style w:type="paragraph" w:styleId="90">
    <w:name w:val="toc 9"/>
    <w:basedOn w:val="a1"/>
    <w:next w:val="a1"/>
    <w:autoRedefine/>
    <w:uiPriority w:val="39"/>
    <w:unhideWhenUsed/>
    <w:rsid w:val="00B00790"/>
    <w:pPr>
      <w:ind w:left="1920"/>
      <w:jc w:val="left"/>
    </w:pPr>
    <w:rPr>
      <w:rFonts w:cstheme="minorHAnsi"/>
      <w:sz w:val="18"/>
      <w:szCs w:val="18"/>
    </w:rPr>
  </w:style>
  <w:style w:type="character" w:customStyle="1" w:styleId="Char9">
    <w:name w:val="纯文本 Char"/>
    <w:link w:val="af1"/>
    <w:rsid w:val="00BC49B1"/>
    <w:rPr>
      <w:rFonts w:ascii="宋体" w:hAnsi="Courier New" w:cs="Courier New"/>
      <w:szCs w:val="21"/>
    </w:rPr>
  </w:style>
  <w:style w:type="paragraph" w:styleId="af1">
    <w:name w:val="Plain Text"/>
    <w:basedOn w:val="a1"/>
    <w:link w:val="Char9"/>
    <w:unhideWhenUsed/>
    <w:rsid w:val="00BC49B1"/>
    <w:pPr>
      <w:spacing w:line="240" w:lineRule="auto"/>
      <w:ind w:firstLineChars="0" w:firstLine="0"/>
    </w:pPr>
    <w:rPr>
      <w:rFonts w:ascii="宋体" w:eastAsiaTheme="minorEastAsia" w:hAnsi="Courier New" w:cs="Courier New"/>
      <w:sz w:val="21"/>
      <w:szCs w:val="21"/>
    </w:rPr>
  </w:style>
  <w:style w:type="character" w:customStyle="1" w:styleId="af2">
    <w:name w:val="纯文本 字符"/>
    <w:basedOn w:val="a2"/>
    <w:uiPriority w:val="99"/>
    <w:semiHidden/>
    <w:rsid w:val="00BC49B1"/>
    <w:rPr>
      <w:rFonts w:asciiTheme="minorEastAsia" w:hAnsi="Courier New" w:cs="Courier New"/>
      <w:sz w:val="24"/>
    </w:rPr>
  </w:style>
  <w:style w:type="character" w:customStyle="1" w:styleId="CapCharChar">
    <w:name w:val="Cap_正文 Char Char"/>
    <w:link w:val="Cap"/>
    <w:rsid w:val="00963D21"/>
    <w:rPr>
      <w:sz w:val="22"/>
      <w:szCs w:val="24"/>
    </w:rPr>
  </w:style>
  <w:style w:type="paragraph" w:customStyle="1" w:styleId="11">
    <w:name w:val="列出段落1"/>
    <w:qFormat/>
    <w:rsid w:val="00963D21"/>
    <w:pPr>
      <w:widowControl w:val="0"/>
      <w:ind w:firstLine="420"/>
      <w:jc w:val="both"/>
    </w:pPr>
    <w:rPr>
      <w:rFonts w:ascii="Lucida Grande" w:eastAsia="ヒラギノ角ゴ Pro W3" w:hAnsi="Lucida Grande" w:cs="Times New Roman"/>
      <w:color w:val="000000"/>
      <w:szCs w:val="20"/>
    </w:rPr>
  </w:style>
  <w:style w:type="paragraph" w:customStyle="1" w:styleId="Cap">
    <w:name w:val="Cap_正文"/>
    <w:basedOn w:val="a1"/>
    <w:link w:val="CapCharChar"/>
    <w:rsid w:val="00963D21"/>
    <w:pPr>
      <w:widowControl/>
      <w:spacing w:after="160" w:line="240" w:lineRule="auto"/>
      <w:ind w:left="1797" w:firstLine="440"/>
      <w:jc w:val="left"/>
    </w:pPr>
    <w:rPr>
      <w:rFonts w:eastAsiaTheme="minorEastAsia"/>
      <w:sz w:val="22"/>
      <w:szCs w:val="24"/>
    </w:rPr>
  </w:style>
  <w:style w:type="character" w:customStyle="1" w:styleId="Chara">
    <w:name w:val="正文首行缩进 Char"/>
    <w:basedOn w:val="a2"/>
    <w:link w:val="af3"/>
    <w:rsid w:val="00585FEB"/>
    <w:rPr>
      <w:szCs w:val="24"/>
    </w:rPr>
  </w:style>
  <w:style w:type="paragraph" w:styleId="af4">
    <w:name w:val="Body Text"/>
    <w:basedOn w:val="a1"/>
    <w:link w:val="Charb"/>
    <w:uiPriority w:val="99"/>
    <w:semiHidden/>
    <w:unhideWhenUsed/>
    <w:rsid w:val="00585FEB"/>
    <w:pPr>
      <w:spacing w:after="120"/>
    </w:pPr>
  </w:style>
  <w:style w:type="character" w:customStyle="1" w:styleId="Charb">
    <w:name w:val="正文文本 Char"/>
    <w:basedOn w:val="a2"/>
    <w:link w:val="af4"/>
    <w:uiPriority w:val="99"/>
    <w:semiHidden/>
    <w:rsid w:val="00585FEB"/>
    <w:rPr>
      <w:rFonts w:eastAsia="宋体"/>
      <w:sz w:val="24"/>
    </w:rPr>
  </w:style>
  <w:style w:type="paragraph" w:styleId="af3">
    <w:name w:val="Body Text First Indent"/>
    <w:basedOn w:val="af4"/>
    <w:link w:val="Chara"/>
    <w:rsid w:val="00585FEB"/>
    <w:pPr>
      <w:spacing w:line="240" w:lineRule="auto"/>
      <w:ind w:firstLineChars="100" w:firstLine="420"/>
    </w:pPr>
    <w:rPr>
      <w:rFonts w:eastAsiaTheme="minorEastAsia"/>
      <w:sz w:val="21"/>
      <w:szCs w:val="24"/>
    </w:rPr>
  </w:style>
  <w:style w:type="character" w:customStyle="1" w:styleId="af5">
    <w:name w:val="正文首行缩进 字符"/>
    <w:basedOn w:val="Charb"/>
    <w:uiPriority w:val="99"/>
    <w:semiHidden/>
    <w:rsid w:val="00585FEB"/>
    <w:rPr>
      <w:rFonts w:eastAsia="宋体"/>
      <w:sz w:val="24"/>
    </w:rPr>
  </w:style>
  <w:style w:type="character" w:customStyle="1" w:styleId="1Char">
    <w:name w:val="标题 1 Char"/>
    <w:rsid w:val="00AB7909"/>
    <w:rPr>
      <w:b/>
      <w:bCs/>
      <w:kern w:val="44"/>
      <w:sz w:val="44"/>
      <w:szCs w:val="44"/>
    </w:rPr>
  </w:style>
  <w:style w:type="character" w:customStyle="1" w:styleId="style21">
    <w:name w:val="style21"/>
    <w:rsid w:val="00AB7909"/>
    <w:rPr>
      <w:sz w:val="22"/>
    </w:rPr>
  </w:style>
  <w:style w:type="paragraph" w:styleId="12">
    <w:name w:val="index 1"/>
    <w:basedOn w:val="a1"/>
    <w:next w:val="a1"/>
    <w:rsid w:val="00AB7909"/>
    <w:pPr>
      <w:spacing w:line="300" w:lineRule="auto"/>
      <w:ind w:firstLineChars="0" w:firstLine="0"/>
    </w:pPr>
    <w:rPr>
      <w:rFonts w:ascii="Times New Roman" w:hAnsi="Times New Roman" w:cs="Times New Roman"/>
      <w:szCs w:val="20"/>
    </w:rPr>
  </w:style>
  <w:style w:type="paragraph" w:customStyle="1" w:styleId="a">
    <w:name w:val="节"/>
    <w:basedOn w:val="2"/>
    <w:rsid w:val="00AB7909"/>
    <w:pPr>
      <w:numPr>
        <w:ilvl w:val="1"/>
        <w:numId w:val="1"/>
      </w:numPr>
      <w:tabs>
        <w:tab w:val="left" w:pos="576"/>
      </w:tabs>
      <w:spacing w:before="260" w:after="260" w:line="240" w:lineRule="auto"/>
    </w:pPr>
    <w:rPr>
      <w:rFonts w:ascii="黑体" w:eastAsia="黑体" w:hAnsi="Arial" w:cs="Times New Roman"/>
      <w:b w:val="0"/>
      <w:szCs w:val="28"/>
    </w:rPr>
  </w:style>
  <w:style w:type="table" w:customStyle="1" w:styleId="TableGrid">
    <w:name w:val="TableGrid"/>
    <w:rsid w:val="00E5168F"/>
    <w:tblPr>
      <w:tblCellMar>
        <w:top w:w="0" w:type="dxa"/>
        <w:left w:w="0" w:type="dxa"/>
        <w:bottom w:w="0" w:type="dxa"/>
        <w:right w:w="0" w:type="dxa"/>
      </w:tblCellMar>
    </w:tblPr>
  </w:style>
  <w:style w:type="character" w:customStyle="1" w:styleId="Charc">
    <w:name w:val="正文缩进 Char"/>
    <w:aliases w:val="表正文 Char,ALT+Z Char,标题4 Char,特点 Char Char Char1,特点 Char Char Char Char,标题4 Char Char Char Char,文2 Char,四号 Char,Normal Indent Char2 Char,Normal Indent Char1 Char1 Char,Normal Indent Char Char Char Char,表正文 Char Char Char Char,正文（首行缩进两字） Char"/>
    <w:link w:val="af6"/>
    <w:rsid w:val="006109BB"/>
    <w:rPr>
      <w:rFonts w:ascii="宋体" w:hAnsi="宋体"/>
    </w:rPr>
  </w:style>
  <w:style w:type="paragraph" w:styleId="af6">
    <w:name w:val="Normal Indent"/>
    <w:aliases w:val="表正文,ALT+Z,标题4,特点 Char Char,特点 Char Char Char,标题4 Char Char Char,文2,四号,Normal Indent Char2,Normal Indent Char1 Char1,Normal Indent Char Char Char,表正文 Char Char Char,正文非缩进 Char Char Char,ALT+Z Char Char Char,段1 Char Char Char,正文（首行缩进两字）,首行缩进,缩进,HD正文1"/>
    <w:basedOn w:val="a1"/>
    <w:link w:val="Charc"/>
    <w:rsid w:val="006109BB"/>
    <w:pPr>
      <w:spacing w:line="240" w:lineRule="auto"/>
      <w:ind w:firstLineChars="0" w:firstLine="420"/>
    </w:pPr>
    <w:rPr>
      <w:rFonts w:ascii="宋体" w:eastAsiaTheme="minorEastAsia" w:hAnsi="宋体"/>
      <w:sz w:val="21"/>
    </w:rPr>
  </w:style>
  <w:style w:type="paragraph" w:customStyle="1" w:styleId="CharCharCharCharCharCharChar">
    <w:name w:val="Char Char Char Char Char Char Char"/>
    <w:basedOn w:val="a1"/>
    <w:rsid w:val="006109BB"/>
    <w:pPr>
      <w:spacing w:line="240" w:lineRule="auto"/>
      <w:ind w:firstLineChars="0" w:firstLine="0"/>
    </w:pPr>
    <w:rPr>
      <w:rFonts w:ascii="Times New Roman" w:hAnsi="Times New Roman" w:cs="Times New Roman"/>
      <w:sz w:val="21"/>
      <w:szCs w:val="24"/>
    </w:rPr>
  </w:style>
</w:styles>
</file>

<file path=word/webSettings.xml><?xml version="1.0" encoding="utf-8"?>
<w:webSettings xmlns:r="http://schemas.openxmlformats.org/officeDocument/2006/relationships" xmlns:w="http://schemas.openxmlformats.org/wordprocessingml/2006/main">
  <w:divs>
    <w:div w:id="1101535567">
      <w:bodyDiv w:val="1"/>
      <w:marLeft w:val="0"/>
      <w:marRight w:val="0"/>
      <w:marTop w:val="0"/>
      <w:marBottom w:val="0"/>
      <w:divBdr>
        <w:top w:val="none" w:sz="0" w:space="0" w:color="auto"/>
        <w:left w:val="none" w:sz="0" w:space="0" w:color="auto"/>
        <w:bottom w:val="none" w:sz="0" w:space="0" w:color="auto"/>
        <w:right w:val="none" w:sz="0" w:space="0" w:color="auto"/>
      </w:divBdr>
      <w:divsChild>
        <w:div w:id="39524188">
          <w:marLeft w:val="0"/>
          <w:marRight w:val="0"/>
          <w:marTop w:val="0"/>
          <w:marBottom w:val="0"/>
          <w:divBdr>
            <w:top w:val="none" w:sz="0" w:space="0" w:color="auto"/>
            <w:left w:val="none" w:sz="0" w:space="0" w:color="auto"/>
            <w:bottom w:val="none" w:sz="0" w:space="0" w:color="auto"/>
            <w:right w:val="none" w:sz="0" w:space="0" w:color="auto"/>
          </w:divBdr>
        </w:div>
        <w:div w:id="88817779">
          <w:marLeft w:val="0"/>
          <w:marRight w:val="0"/>
          <w:marTop w:val="0"/>
          <w:marBottom w:val="0"/>
          <w:divBdr>
            <w:top w:val="none" w:sz="0" w:space="0" w:color="auto"/>
            <w:left w:val="none" w:sz="0" w:space="0" w:color="auto"/>
            <w:bottom w:val="none" w:sz="0" w:space="0" w:color="auto"/>
            <w:right w:val="none" w:sz="0" w:space="0" w:color="auto"/>
          </w:divBdr>
        </w:div>
        <w:div w:id="101456724">
          <w:marLeft w:val="0"/>
          <w:marRight w:val="0"/>
          <w:marTop w:val="0"/>
          <w:marBottom w:val="0"/>
          <w:divBdr>
            <w:top w:val="none" w:sz="0" w:space="0" w:color="auto"/>
            <w:left w:val="none" w:sz="0" w:space="0" w:color="auto"/>
            <w:bottom w:val="none" w:sz="0" w:space="0" w:color="auto"/>
            <w:right w:val="none" w:sz="0" w:space="0" w:color="auto"/>
          </w:divBdr>
        </w:div>
        <w:div w:id="132329893">
          <w:marLeft w:val="0"/>
          <w:marRight w:val="0"/>
          <w:marTop w:val="0"/>
          <w:marBottom w:val="0"/>
          <w:divBdr>
            <w:top w:val="none" w:sz="0" w:space="0" w:color="auto"/>
            <w:left w:val="none" w:sz="0" w:space="0" w:color="auto"/>
            <w:bottom w:val="none" w:sz="0" w:space="0" w:color="auto"/>
            <w:right w:val="none" w:sz="0" w:space="0" w:color="auto"/>
          </w:divBdr>
        </w:div>
        <w:div w:id="391315720">
          <w:marLeft w:val="0"/>
          <w:marRight w:val="0"/>
          <w:marTop w:val="0"/>
          <w:marBottom w:val="0"/>
          <w:divBdr>
            <w:top w:val="none" w:sz="0" w:space="0" w:color="auto"/>
            <w:left w:val="none" w:sz="0" w:space="0" w:color="auto"/>
            <w:bottom w:val="none" w:sz="0" w:space="0" w:color="auto"/>
            <w:right w:val="none" w:sz="0" w:space="0" w:color="auto"/>
          </w:divBdr>
        </w:div>
        <w:div w:id="475685743">
          <w:marLeft w:val="0"/>
          <w:marRight w:val="0"/>
          <w:marTop w:val="0"/>
          <w:marBottom w:val="0"/>
          <w:divBdr>
            <w:top w:val="none" w:sz="0" w:space="0" w:color="auto"/>
            <w:left w:val="none" w:sz="0" w:space="0" w:color="auto"/>
            <w:bottom w:val="none" w:sz="0" w:space="0" w:color="auto"/>
            <w:right w:val="none" w:sz="0" w:space="0" w:color="auto"/>
          </w:divBdr>
        </w:div>
        <w:div w:id="526911203">
          <w:marLeft w:val="0"/>
          <w:marRight w:val="0"/>
          <w:marTop w:val="0"/>
          <w:marBottom w:val="0"/>
          <w:divBdr>
            <w:top w:val="none" w:sz="0" w:space="0" w:color="auto"/>
            <w:left w:val="none" w:sz="0" w:space="0" w:color="auto"/>
            <w:bottom w:val="none" w:sz="0" w:space="0" w:color="auto"/>
            <w:right w:val="none" w:sz="0" w:space="0" w:color="auto"/>
          </w:divBdr>
        </w:div>
        <w:div w:id="559053332">
          <w:marLeft w:val="0"/>
          <w:marRight w:val="0"/>
          <w:marTop w:val="0"/>
          <w:marBottom w:val="0"/>
          <w:divBdr>
            <w:top w:val="none" w:sz="0" w:space="0" w:color="auto"/>
            <w:left w:val="none" w:sz="0" w:space="0" w:color="auto"/>
            <w:bottom w:val="none" w:sz="0" w:space="0" w:color="auto"/>
            <w:right w:val="none" w:sz="0" w:space="0" w:color="auto"/>
          </w:divBdr>
        </w:div>
        <w:div w:id="642781225">
          <w:marLeft w:val="0"/>
          <w:marRight w:val="0"/>
          <w:marTop w:val="0"/>
          <w:marBottom w:val="0"/>
          <w:divBdr>
            <w:top w:val="none" w:sz="0" w:space="0" w:color="auto"/>
            <w:left w:val="none" w:sz="0" w:space="0" w:color="auto"/>
            <w:bottom w:val="none" w:sz="0" w:space="0" w:color="auto"/>
            <w:right w:val="none" w:sz="0" w:space="0" w:color="auto"/>
          </w:divBdr>
        </w:div>
        <w:div w:id="686447121">
          <w:marLeft w:val="0"/>
          <w:marRight w:val="0"/>
          <w:marTop w:val="0"/>
          <w:marBottom w:val="0"/>
          <w:divBdr>
            <w:top w:val="none" w:sz="0" w:space="0" w:color="auto"/>
            <w:left w:val="none" w:sz="0" w:space="0" w:color="auto"/>
            <w:bottom w:val="none" w:sz="0" w:space="0" w:color="auto"/>
            <w:right w:val="none" w:sz="0" w:space="0" w:color="auto"/>
          </w:divBdr>
        </w:div>
        <w:div w:id="709962868">
          <w:marLeft w:val="0"/>
          <w:marRight w:val="0"/>
          <w:marTop w:val="0"/>
          <w:marBottom w:val="0"/>
          <w:divBdr>
            <w:top w:val="none" w:sz="0" w:space="0" w:color="auto"/>
            <w:left w:val="none" w:sz="0" w:space="0" w:color="auto"/>
            <w:bottom w:val="none" w:sz="0" w:space="0" w:color="auto"/>
            <w:right w:val="none" w:sz="0" w:space="0" w:color="auto"/>
          </w:divBdr>
        </w:div>
        <w:div w:id="714547404">
          <w:marLeft w:val="0"/>
          <w:marRight w:val="0"/>
          <w:marTop w:val="0"/>
          <w:marBottom w:val="0"/>
          <w:divBdr>
            <w:top w:val="none" w:sz="0" w:space="0" w:color="auto"/>
            <w:left w:val="none" w:sz="0" w:space="0" w:color="auto"/>
            <w:bottom w:val="none" w:sz="0" w:space="0" w:color="auto"/>
            <w:right w:val="none" w:sz="0" w:space="0" w:color="auto"/>
          </w:divBdr>
        </w:div>
        <w:div w:id="729234574">
          <w:marLeft w:val="0"/>
          <w:marRight w:val="0"/>
          <w:marTop w:val="0"/>
          <w:marBottom w:val="0"/>
          <w:divBdr>
            <w:top w:val="none" w:sz="0" w:space="0" w:color="auto"/>
            <w:left w:val="none" w:sz="0" w:space="0" w:color="auto"/>
            <w:bottom w:val="none" w:sz="0" w:space="0" w:color="auto"/>
            <w:right w:val="none" w:sz="0" w:space="0" w:color="auto"/>
          </w:divBdr>
        </w:div>
        <w:div w:id="772169637">
          <w:marLeft w:val="0"/>
          <w:marRight w:val="0"/>
          <w:marTop w:val="0"/>
          <w:marBottom w:val="0"/>
          <w:divBdr>
            <w:top w:val="none" w:sz="0" w:space="0" w:color="auto"/>
            <w:left w:val="none" w:sz="0" w:space="0" w:color="auto"/>
            <w:bottom w:val="none" w:sz="0" w:space="0" w:color="auto"/>
            <w:right w:val="none" w:sz="0" w:space="0" w:color="auto"/>
          </w:divBdr>
        </w:div>
        <w:div w:id="849567519">
          <w:marLeft w:val="0"/>
          <w:marRight w:val="0"/>
          <w:marTop w:val="0"/>
          <w:marBottom w:val="0"/>
          <w:divBdr>
            <w:top w:val="none" w:sz="0" w:space="0" w:color="auto"/>
            <w:left w:val="none" w:sz="0" w:space="0" w:color="auto"/>
            <w:bottom w:val="none" w:sz="0" w:space="0" w:color="auto"/>
            <w:right w:val="none" w:sz="0" w:space="0" w:color="auto"/>
          </w:divBdr>
        </w:div>
        <w:div w:id="878206370">
          <w:marLeft w:val="0"/>
          <w:marRight w:val="0"/>
          <w:marTop w:val="0"/>
          <w:marBottom w:val="0"/>
          <w:divBdr>
            <w:top w:val="none" w:sz="0" w:space="0" w:color="auto"/>
            <w:left w:val="none" w:sz="0" w:space="0" w:color="auto"/>
            <w:bottom w:val="none" w:sz="0" w:space="0" w:color="auto"/>
            <w:right w:val="none" w:sz="0" w:space="0" w:color="auto"/>
          </w:divBdr>
        </w:div>
        <w:div w:id="928008178">
          <w:marLeft w:val="0"/>
          <w:marRight w:val="0"/>
          <w:marTop w:val="0"/>
          <w:marBottom w:val="0"/>
          <w:divBdr>
            <w:top w:val="none" w:sz="0" w:space="0" w:color="auto"/>
            <w:left w:val="none" w:sz="0" w:space="0" w:color="auto"/>
            <w:bottom w:val="none" w:sz="0" w:space="0" w:color="auto"/>
            <w:right w:val="none" w:sz="0" w:space="0" w:color="auto"/>
          </w:divBdr>
        </w:div>
        <w:div w:id="1024984240">
          <w:marLeft w:val="0"/>
          <w:marRight w:val="0"/>
          <w:marTop w:val="0"/>
          <w:marBottom w:val="0"/>
          <w:divBdr>
            <w:top w:val="none" w:sz="0" w:space="0" w:color="auto"/>
            <w:left w:val="none" w:sz="0" w:space="0" w:color="auto"/>
            <w:bottom w:val="none" w:sz="0" w:space="0" w:color="auto"/>
            <w:right w:val="none" w:sz="0" w:space="0" w:color="auto"/>
          </w:divBdr>
        </w:div>
        <w:div w:id="1038319547">
          <w:marLeft w:val="0"/>
          <w:marRight w:val="0"/>
          <w:marTop w:val="0"/>
          <w:marBottom w:val="0"/>
          <w:divBdr>
            <w:top w:val="none" w:sz="0" w:space="0" w:color="auto"/>
            <w:left w:val="none" w:sz="0" w:space="0" w:color="auto"/>
            <w:bottom w:val="none" w:sz="0" w:space="0" w:color="auto"/>
            <w:right w:val="none" w:sz="0" w:space="0" w:color="auto"/>
          </w:divBdr>
        </w:div>
        <w:div w:id="1061559144">
          <w:marLeft w:val="0"/>
          <w:marRight w:val="0"/>
          <w:marTop w:val="0"/>
          <w:marBottom w:val="0"/>
          <w:divBdr>
            <w:top w:val="none" w:sz="0" w:space="0" w:color="auto"/>
            <w:left w:val="none" w:sz="0" w:space="0" w:color="auto"/>
            <w:bottom w:val="none" w:sz="0" w:space="0" w:color="auto"/>
            <w:right w:val="none" w:sz="0" w:space="0" w:color="auto"/>
          </w:divBdr>
        </w:div>
        <w:div w:id="1067529351">
          <w:marLeft w:val="0"/>
          <w:marRight w:val="0"/>
          <w:marTop w:val="0"/>
          <w:marBottom w:val="0"/>
          <w:divBdr>
            <w:top w:val="none" w:sz="0" w:space="0" w:color="auto"/>
            <w:left w:val="none" w:sz="0" w:space="0" w:color="auto"/>
            <w:bottom w:val="none" w:sz="0" w:space="0" w:color="auto"/>
            <w:right w:val="none" w:sz="0" w:space="0" w:color="auto"/>
          </w:divBdr>
        </w:div>
        <w:div w:id="1074398521">
          <w:marLeft w:val="0"/>
          <w:marRight w:val="0"/>
          <w:marTop w:val="0"/>
          <w:marBottom w:val="0"/>
          <w:divBdr>
            <w:top w:val="none" w:sz="0" w:space="0" w:color="auto"/>
            <w:left w:val="none" w:sz="0" w:space="0" w:color="auto"/>
            <w:bottom w:val="none" w:sz="0" w:space="0" w:color="auto"/>
            <w:right w:val="none" w:sz="0" w:space="0" w:color="auto"/>
          </w:divBdr>
        </w:div>
        <w:div w:id="1200166715">
          <w:marLeft w:val="0"/>
          <w:marRight w:val="0"/>
          <w:marTop w:val="0"/>
          <w:marBottom w:val="0"/>
          <w:divBdr>
            <w:top w:val="none" w:sz="0" w:space="0" w:color="auto"/>
            <w:left w:val="none" w:sz="0" w:space="0" w:color="auto"/>
            <w:bottom w:val="none" w:sz="0" w:space="0" w:color="auto"/>
            <w:right w:val="none" w:sz="0" w:space="0" w:color="auto"/>
          </w:divBdr>
        </w:div>
        <w:div w:id="1200436488">
          <w:marLeft w:val="0"/>
          <w:marRight w:val="0"/>
          <w:marTop w:val="0"/>
          <w:marBottom w:val="0"/>
          <w:divBdr>
            <w:top w:val="none" w:sz="0" w:space="0" w:color="auto"/>
            <w:left w:val="none" w:sz="0" w:space="0" w:color="auto"/>
            <w:bottom w:val="none" w:sz="0" w:space="0" w:color="auto"/>
            <w:right w:val="none" w:sz="0" w:space="0" w:color="auto"/>
          </w:divBdr>
        </w:div>
        <w:div w:id="1215652589">
          <w:marLeft w:val="0"/>
          <w:marRight w:val="0"/>
          <w:marTop w:val="0"/>
          <w:marBottom w:val="0"/>
          <w:divBdr>
            <w:top w:val="none" w:sz="0" w:space="0" w:color="auto"/>
            <w:left w:val="none" w:sz="0" w:space="0" w:color="auto"/>
            <w:bottom w:val="none" w:sz="0" w:space="0" w:color="auto"/>
            <w:right w:val="none" w:sz="0" w:space="0" w:color="auto"/>
          </w:divBdr>
        </w:div>
        <w:div w:id="1294366787">
          <w:marLeft w:val="0"/>
          <w:marRight w:val="0"/>
          <w:marTop w:val="0"/>
          <w:marBottom w:val="0"/>
          <w:divBdr>
            <w:top w:val="none" w:sz="0" w:space="0" w:color="auto"/>
            <w:left w:val="none" w:sz="0" w:space="0" w:color="auto"/>
            <w:bottom w:val="none" w:sz="0" w:space="0" w:color="auto"/>
            <w:right w:val="none" w:sz="0" w:space="0" w:color="auto"/>
          </w:divBdr>
        </w:div>
        <w:div w:id="1335763084">
          <w:marLeft w:val="0"/>
          <w:marRight w:val="0"/>
          <w:marTop w:val="0"/>
          <w:marBottom w:val="0"/>
          <w:divBdr>
            <w:top w:val="none" w:sz="0" w:space="0" w:color="auto"/>
            <w:left w:val="none" w:sz="0" w:space="0" w:color="auto"/>
            <w:bottom w:val="none" w:sz="0" w:space="0" w:color="auto"/>
            <w:right w:val="none" w:sz="0" w:space="0" w:color="auto"/>
          </w:divBdr>
        </w:div>
        <w:div w:id="1378705806">
          <w:marLeft w:val="0"/>
          <w:marRight w:val="0"/>
          <w:marTop w:val="0"/>
          <w:marBottom w:val="0"/>
          <w:divBdr>
            <w:top w:val="none" w:sz="0" w:space="0" w:color="auto"/>
            <w:left w:val="none" w:sz="0" w:space="0" w:color="auto"/>
            <w:bottom w:val="none" w:sz="0" w:space="0" w:color="auto"/>
            <w:right w:val="none" w:sz="0" w:space="0" w:color="auto"/>
          </w:divBdr>
        </w:div>
        <w:div w:id="1604193492">
          <w:marLeft w:val="0"/>
          <w:marRight w:val="0"/>
          <w:marTop w:val="0"/>
          <w:marBottom w:val="0"/>
          <w:divBdr>
            <w:top w:val="none" w:sz="0" w:space="0" w:color="auto"/>
            <w:left w:val="none" w:sz="0" w:space="0" w:color="auto"/>
            <w:bottom w:val="none" w:sz="0" w:space="0" w:color="auto"/>
            <w:right w:val="none" w:sz="0" w:space="0" w:color="auto"/>
          </w:divBdr>
        </w:div>
        <w:div w:id="1715886445">
          <w:marLeft w:val="0"/>
          <w:marRight w:val="0"/>
          <w:marTop w:val="0"/>
          <w:marBottom w:val="0"/>
          <w:divBdr>
            <w:top w:val="none" w:sz="0" w:space="0" w:color="auto"/>
            <w:left w:val="none" w:sz="0" w:space="0" w:color="auto"/>
            <w:bottom w:val="none" w:sz="0" w:space="0" w:color="auto"/>
            <w:right w:val="none" w:sz="0" w:space="0" w:color="auto"/>
          </w:divBdr>
        </w:div>
        <w:div w:id="1743677246">
          <w:marLeft w:val="0"/>
          <w:marRight w:val="0"/>
          <w:marTop w:val="0"/>
          <w:marBottom w:val="0"/>
          <w:divBdr>
            <w:top w:val="none" w:sz="0" w:space="0" w:color="auto"/>
            <w:left w:val="none" w:sz="0" w:space="0" w:color="auto"/>
            <w:bottom w:val="none" w:sz="0" w:space="0" w:color="auto"/>
            <w:right w:val="none" w:sz="0" w:space="0" w:color="auto"/>
          </w:divBdr>
        </w:div>
        <w:div w:id="1872061842">
          <w:marLeft w:val="0"/>
          <w:marRight w:val="0"/>
          <w:marTop w:val="0"/>
          <w:marBottom w:val="0"/>
          <w:divBdr>
            <w:top w:val="none" w:sz="0" w:space="0" w:color="auto"/>
            <w:left w:val="none" w:sz="0" w:space="0" w:color="auto"/>
            <w:bottom w:val="none" w:sz="0" w:space="0" w:color="auto"/>
            <w:right w:val="none" w:sz="0" w:space="0" w:color="auto"/>
          </w:divBdr>
        </w:div>
        <w:div w:id="1896814513">
          <w:marLeft w:val="0"/>
          <w:marRight w:val="0"/>
          <w:marTop w:val="0"/>
          <w:marBottom w:val="0"/>
          <w:divBdr>
            <w:top w:val="none" w:sz="0" w:space="0" w:color="auto"/>
            <w:left w:val="none" w:sz="0" w:space="0" w:color="auto"/>
            <w:bottom w:val="none" w:sz="0" w:space="0" w:color="auto"/>
            <w:right w:val="none" w:sz="0" w:space="0" w:color="auto"/>
          </w:divBdr>
        </w:div>
        <w:div w:id="1896968133">
          <w:marLeft w:val="0"/>
          <w:marRight w:val="0"/>
          <w:marTop w:val="0"/>
          <w:marBottom w:val="0"/>
          <w:divBdr>
            <w:top w:val="none" w:sz="0" w:space="0" w:color="auto"/>
            <w:left w:val="none" w:sz="0" w:space="0" w:color="auto"/>
            <w:bottom w:val="none" w:sz="0" w:space="0" w:color="auto"/>
            <w:right w:val="none" w:sz="0" w:space="0" w:color="auto"/>
          </w:divBdr>
        </w:div>
        <w:div w:id="2023162938">
          <w:marLeft w:val="0"/>
          <w:marRight w:val="0"/>
          <w:marTop w:val="0"/>
          <w:marBottom w:val="0"/>
          <w:divBdr>
            <w:top w:val="none" w:sz="0" w:space="0" w:color="auto"/>
            <w:left w:val="none" w:sz="0" w:space="0" w:color="auto"/>
            <w:bottom w:val="none" w:sz="0" w:space="0" w:color="auto"/>
            <w:right w:val="none" w:sz="0" w:space="0" w:color="auto"/>
          </w:divBdr>
        </w:div>
        <w:div w:id="2068143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B2C61F-E82D-4F15-AE0B-66C5A463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44</Pages>
  <Words>3666</Words>
  <Characters>20900</Characters>
  <Application>Microsoft Office Word</Application>
  <DocSecurity>0</DocSecurity>
  <Lines>174</Lines>
  <Paragraphs>49</Paragraphs>
  <ScaleCrop>false</ScaleCrop>
  <Company/>
  <LinksUpToDate>false</LinksUpToDate>
  <CharactersWithSpaces>24517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dc:creator>
  <cp:keywords/>
  <dc:description/>
  <cp:lastModifiedBy>CSY</cp:lastModifiedBy>
  <cp:revision>18</cp:revision>
  <dcterms:created xsi:type="dcterms:W3CDTF">2018-04-26T07:11:00Z</dcterms:created>
  <dcterms:modified xsi:type="dcterms:W3CDTF">2018-05-09T02:40:00Z</dcterms:modified>
</cp:coreProperties>
</file>